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0D59" w:rsidRPr="00790973" w:rsidRDefault="00C30D59" w:rsidP="00790973">
      <w:pPr>
        <w:pStyle w:val="Nzev"/>
        <w:rPr>
          <w:sz w:val="36"/>
          <w:szCs w:val="36"/>
        </w:rPr>
      </w:pPr>
      <w:r w:rsidRPr="00790973">
        <w:rPr>
          <w:sz w:val="36"/>
          <w:szCs w:val="36"/>
        </w:rPr>
        <w:t xml:space="preserve">SMLOUVA O DÍLO </w:t>
      </w:r>
    </w:p>
    <w:p w:rsidR="00C30D59" w:rsidRPr="00790973" w:rsidRDefault="00C30D59" w:rsidP="00790973">
      <w:pPr>
        <w:pStyle w:val="Nzev"/>
        <w:rPr>
          <w:sz w:val="24"/>
          <w:szCs w:val="24"/>
        </w:rPr>
      </w:pPr>
      <w:r w:rsidRPr="00790973">
        <w:rPr>
          <w:sz w:val="24"/>
          <w:szCs w:val="24"/>
        </w:rPr>
        <w:t>č. Objednatele …………….</w:t>
      </w:r>
    </w:p>
    <w:p w:rsidR="00790973" w:rsidRDefault="00C30D59" w:rsidP="00790973">
      <w:pPr>
        <w:pStyle w:val="Nzev"/>
        <w:spacing w:after="240"/>
        <w:rPr>
          <w:sz w:val="24"/>
          <w:szCs w:val="24"/>
        </w:rPr>
      </w:pPr>
      <w:r w:rsidRPr="00790973">
        <w:rPr>
          <w:sz w:val="24"/>
          <w:szCs w:val="24"/>
        </w:rPr>
        <w:t>č. Zhotovitele …………….</w:t>
      </w:r>
    </w:p>
    <w:p w:rsidR="00D30397" w:rsidRPr="00DC5FAD" w:rsidRDefault="00DC5FAD" w:rsidP="00D30397">
      <w:pPr>
        <w:jc w:val="center"/>
        <w:rPr>
          <w:rFonts w:cs="Arial"/>
          <w:b/>
          <w:sz w:val="24"/>
        </w:rPr>
      </w:pPr>
      <w:r w:rsidRPr="00DC5FAD">
        <w:rPr>
          <w:rFonts w:cs="Arial"/>
          <w:b/>
          <w:sz w:val="24"/>
        </w:rPr>
        <w:t xml:space="preserve"> „Protipovodňová opatření na požárních nádržích ve skladu Šlapanov“</w:t>
      </w:r>
    </w:p>
    <w:p w:rsidR="00C30D59" w:rsidRPr="00C30D59" w:rsidRDefault="0035271A" w:rsidP="0035271A">
      <w:pPr>
        <w:pStyle w:val="lnek"/>
        <w:numPr>
          <w:ilvl w:val="0"/>
          <w:numId w:val="0"/>
        </w:numPr>
        <w:ind w:left="18"/>
      </w:pPr>
      <w:r>
        <w:t>Čl. 1</w:t>
      </w:r>
      <w:r>
        <w:tab/>
      </w:r>
      <w:r>
        <w:tab/>
      </w:r>
      <w:r w:rsidR="00C30D59" w:rsidRPr="00280022">
        <w:t>Smluvní</w:t>
      </w:r>
      <w:r w:rsidR="00C30D59" w:rsidRPr="00C30D59">
        <w:t xml:space="preserve"> strany</w:t>
      </w:r>
    </w:p>
    <w:p w:rsidR="00C30D59" w:rsidRDefault="00C30D59" w:rsidP="005D377A">
      <w:pPr>
        <w:pStyle w:val="Odstavec2"/>
        <w:numPr>
          <w:ilvl w:val="1"/>
          <w:numId w:val="25"/>
        </w:numPr>
        <w:ind w:hanging="644"/>
      </w:pPr>
      <w:r>
        <w:t>Objednatel:</w:t>
      </w:r>
      <w:r>
        <w:tab/>
      </w:r>
      <w:r>
        <w:tab/>
      </w:r>
      <w:r>
        <w:tab/>
      </w:r>
      <w:r w:rsidRPr="00C30D59">
        <w:rPr>
          <w:b/>
        </w:rPr>
        <w:t>ČEPRO, a.s.</w:t>
      </w:r>
    </w:p>
    <w:p w:rsidR="00C30D59" w:rsidRDefault="00C30D59" w:rsidP="00C30D59">
      <w:pPr>
        <w:ind w:left="283" w:firstLine="284"/>
      </w:pPr>
      <w:r>
        <w:t>se sídlem:</w:t>
      </w:r>
      <w:r>
        <w:tab/>
      </w:r>
      <w:r>
        <w:tab/>
      </w:r>
      <w:r>
        <w:tab/>
        <w:t xml:space="preserve">Praha 7, Dělnická </w:t>
      </w:r>
      <w:r w:rsidR="00F43ED7">
        <w:t>213/12, Holešovice,</w:t>
      </w:r>
      <w:r>
        <w:t xml:space="preserve"> PSČ 170 0</w:t>
      </w:r>
      <w:r w:rsidR="00AA433C">
        <w:t>0</w:t>
      </w:r>
    </w:p>
    <w:p w:rsidR="00C30D59" w:rsidRDefault="00C30D59" w:rsidP="00C30D59">
      <w:pPr>
        <w:ind w:left="283" w:firstLine="284"/>
      </w:pPr>
      <w:r>
        <w:t>zapsaná:</w:t>
      </w:r>
      <w:r>
        <w:tab/>
      </w:r>
      <w:r>
        <w:tab/>
      </w:r>
      <w:r>
        <w:tab/>
      </w:r>
      <w:r>
        <w:tab/>
        <w:t>Obchodní rejstřík Městského soudu v Praze, oddíl B, vložka 2341</w:t>
      </w:r>
    </w:p>
    <w:p w:rsidR="00C30D59" w:rsidRDefault="00C30D59" w:rsidP="00C30D59">
      <w:pPr>
        <w:ind w:left="283" w:firstLine="284"/>
      </w:pPr>
      <w:r>
        <w:t>bankovní spojení:</w:t>
      </w:r>
      <w:r>
        <w:tab/>
        <w:t>Komerční banka a.s.</w:t>
      </w:r>
    </w:p>
    <w:p w:rsidR="00C30D59" w:rsidRDefault="00C30D59" w:rsidP="00C30D59">
      <w:pPr>
        <w:ind w:left="283" w:firstLine="284"/>
      </w:pPr>
      <w:r>
        <w:t>č.</w:t>
      </w:r>
      <w:r w:rsidR="00634D1E">
        <w:t xml:space="preserve"> </w:t>
      </w:r>
      <w:r>
        <w:t>účtu:</w:t>
      </w:r>
      <w:r>
        <w:tab/>
      </w:r>
      <w:r>
        <w:tab/>
      </w:r>
      <w:r>
        <w:tab/>
      </w:r>
      <w:r>
        <w:tab/>
        <w:t>11 902931/0100</w:t>
      </w:r>
    </w:p>
    <w:p w:rsidR="00C30D59" w:rsidRDefault="00C30D59" w:rsidP="00C30D59">
      <w:pPr>
        <w:ind w:left="283" w:firstLine="284"/>
      </w:pPr>
      <w:r>
        <w:t>IČ:</w:t>
      </w:r>
      <w:r>
        <w:tab/>
      </w:r>
      <w:r>
        <w:tab/>
      </w:r>
      <w:r>
        <w:tab/>
      </w:r>
      <w:r>
        <w:tab/>
      </w:r>
      <w:r>
        <w:tab/>
      </w:r>
      <w:r>
        <w:tab/>
        <w:t>60193531</w:t>
      </w:r>
    </w:p>
    <w:p w:rsidR="00C30D59" w:rsidRDefault="00C30D59" w:rsidP="00C30D59">
      <w:pPr>
        <w:ind w:left="283" w:firstLine="284"/>
      </w:pPr>
      <w:r>
        <w:t>DIČ:</w:t>
      </w:r>
      <w:r>
        <w:tab/>
      </w:r>
      <w:r>
        <w:tab/>
      </w:r>
      <w:r>
        <w:tab/>
      </w:r>
      <w:r>
        <w:tab/>
      </w:r>
      <w:r>
        <w:tab/>
        <w:t>CZ60193531</w:t>
      </w:r>
    </w:p>
    <w:p w:rsidR="00C30D59" w:rsidRDefault="00634D1E" w:rsidP="00C30D59">
      <w:pPr>
        <w:ind w:left="283" w:firstLine="284"/>
      </w:pPr>
      <w:r>
        <w:t>zastoupen</w:t>
      </w:r>
      <w:r w:rsidR="00C30D59">
        <w:t>:</w:t>
      </w:r>
      <w:r w:rsidR="00C30D59">
        <w:tab/>
      </w:r>
      <w:r w:rsidR="00C30D59">
        <w:tab/>
      </w:r>
      <w:r w:rsidR="00C30D59">
        <w:tab/>
        <w:t>Mgr. Jan Duspěva, předseda představenstva</w:t>
      </w:r>
    </w:p>
    <w:p w:rsidR="004F5000" w:rsidRDefault="00C30D59" w:rsidP="00C30D59">
      <w:r>
        <w:tab/>
      </w:r>
      <w:r>
        <w:tab/>
      </w:r>
      <w:r>
        <w:tab/>
      </w:r>
      <w:r>
        <w:tab/>
      </w:r>
      <w:r>
        <w:tab/>
      </w:r>
      <w:r>
        <w:tab/>
      </w:r>
      <w:r>
        <w:tab/>
      </w:r>
      <w:r>
        <w:tab/>
        <w:t>Ing. Ladislav Staněk, člen představenstva</w:t>
      </w:r>
    </w:p>
    <w:p w:rsidR="00C30D59" w:rsidRDefault="00C30D59" w:rsidP="00C30D59">
      <w:r w:rsidRPr="00C30D59">
        <w:t>Osoby oprávněné jednat za objednatele v rámci uzavřené smlouvy o dílo:</w:t>
      </w:r>
      <w:r w:rsidR="00634D1E">
        <w:t xml:space="preserve"> každý samostatně</w:t>
      </w:r>
    </w:p>
    <w:tbl>
      <w:tblPr>
        <w:tblStyle w:val="Mkatabulky"/>
        <w:tblW w:w="0" w:type="auto"/>
        <w:tblLook w:val="04A0" w:firstRow="1" w:lastRow="0" w:firstColumn="1" w:lastColumn="0" w:noHBand="0" w:noVBand="1"/>
      </w:tblPr>
      <w:tblGrid>
        <w:gridCol w:w="2660"/>
        <w:gridCol w:w="2410"/>
        <w:gridCol w:w="1839"/>
        <w:gridCol w:w="2303"/>
      </w:tblGrid>
      <w:tr w:rsidR="00C30D59" w:rsidRPr="009A21C7" w:rsidTr="009A0F9B">
        <w:trPr>
          <w:trHeight w:val="401"/>
        </w:trPr>
        <w:tc>
          <w:tcPr>
            <w:tcW w:w="2660"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ve věcech:</w:t>
            </w:r>
          </w:p>
        </w:tc>
        <w:tc>
          <w:tcPr>
            <w:tcW w:w="2410"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jméno a příjmení:</w:t>
            </w:r>
          </w:p>
        </w:tc>
        <w:tc>
          <w:tcPr>
            <w:tcW w:w="1839"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telefon:</w:t>
            </w:r>
          </w:p>
        </w:tc>
        <w:tc>
          <w:tcPr>
            <w:tcW w:w="2303"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e-mail:</w:t>
            </w:r>
          </w:p>
        </w:tc>
      </w:tr>
      <w:tr w:rsidR="00C30D59" w:rsidRPr="009A21C7" w:rsidTr="009A0F9B">
        <w:tc>
          <w:tcPr>
            <w:tcW w:w="2660" w:type="dxa"/>
            <w:vAlign w:val="center"/>
          </w:tcPr>
          <w:p w:rsidR="00C30D59" w:rsidRPr="007A6FA6" w:rsidRDefault="006C3A0C" w:rsidP="00BA59A8">
            <w:pPr>
              <w:overflowPunct w:val="0"/>
              <w:autoSpaceDE w:val="0"/>
              <w:autoSpaceDN w:val="0"/>
              <w:adjustRightInd w:val="0"/>
              <w:textAlignment w:val="baseline"/>
              <w:rPr>
                <w:rFonts w:cs="Arial"/>
                <w:color w:val="000000"/>
                <w:sz w:val="16"/>
                <w:szCs w:val="16"/>
              </w:rPr>
            </w:pPr>
            <w:r w:rsidRPr="007A6FA6">
              <w:rPr>
                <w:rFonts w:cs="Arial"/>
                <w:color w:val="000000"/>
                <w:sz w:val="16"/>
                <w:szCs w:val="16"/>
              </w:rPr>
              <w:t>S</w:t>
            </w:r>
            <w:r w:rsidR="00C30D59" w:rsidRPr="007A6FA6">
              <w:rPr>
                <w:rFonts w:cs="Arial"/>
                <w:color w:val="000000"/>
                <w:sz w:val="16"/>
                <w:szCs w:val="16"/>
              </w:rPr>
              <w:t>mluvních</w:t>
            </w:r>
            <w:r>
              <w:rPr>
                <w:rFonts w:cs="Arial"/>
                <w:color w:val="000000"/>
                <w:sz w:val="16"/>
                <w:szCs w:val="16"/>
              </w:rPr>
              <w:t xml:space="preserve"> </w:t>
            </w:r>
            <w:r w:rsidRPr="006042EA">
              <w:rPr>
                <w:rFonts w:cs="Arial"/>
                <w:color w:val="000000"/>
                <w:sz w:val="16"/>
                <w:szCs w:val="16"/>
              </w:rPr>
              <w:t>(vyjma změny či zániku této smlouvy</w:t>
            </w:r>
            <w:r>
              <w:rPr>
                <w:rFonts w:cs="Arial"/>
                <w:color w:val="000000"/>
                <w:sz w:val="16"/>
                <w:szCs w:val="16"/>
              </w:rPr>
              <w:t xml:space="preserve"> o dílo</w:t>
            </w:r>
            <w:r w:rsidRPr="006042EA">
              <w:rPr>
                <w:rFonts w:cs="Arial"/>
                <w:color w:val="000000"/>
                <w:sz w:val="16"/>
                <w:szCs w:val="16"/>
              </w:rPr>
              <w:t>)</w:t>
            </w:r>
          </w:p>
        </w:tc>
        <w:tc>
          <w:tcPr>
            <w:tcW w:w="2410" w:type="dxa"/>
            <w:vAlign w:val="center"/>
          </w:tcPr>
          <w:p w:rsidR="00C30D59" w:rsidRPr="007A6FA6" w:rsidRDefault="00A50947" w:rsidP="00634D1E">
            <w:pPr>
              <w:overflowPunct w:val="0"/>
              <w:autoSpaceDE w:val="0"/>
              <w:autoSpaceDN w:val="0"/>
              <w:adjustRightInd w:val="0"/>
              <w:textAlignment w:val="baseline"/>
              <w:rPr>
                <w:rFonts w:cs="Arial"/>
                <w:color w:val="000000"/>
                <w:sz w:val="16"/>
                <w:szCs w:val="16"/>
              </w:rPr>
            </w:pPr>
            <w:r>
              <w:rPr>
                <w:rFonts w:cs="Arial"/>
                <w:color w:val="000000"/>
                <w:sz w:val="16"/>
                <w:szCs w:val="16"/>
              </w:rPr>
              <w:t>Ing. Ivo Jirovský</w:t>
            </w:r>
          </w:p>
        </w:tc>
        <w:tc>
          <w:tcPr>
            <w:tcW w:w="1839" w:type="dxa"/>
            <w:vAlign w:val="center"/>
          </w:tcPr>
          <w:p w:rsidR="00C30D59" w:rsidRPr="007A6FA6"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rsidR="007A6FA6" w:rsidRPr="007A6FA6" w:rsidRDefault="007A6FA6" w:rsidP="007A6FA6">
            <w:pPr>
              <w:overflowPunct w:val="0"/>
              <w:autoSpaceDE w:val="0"/>
              <w:autoSpaceDN w:val="0"/>
              <w:adjustRightInd w:val="0"/>
              <w:textAlignment w:val="baseline"/>
              <w:rPr>
                <w:rFonts w:cs="Arial"/>
                <w:color w:val="000000"/>
                <w:sz w:val="16"/>
                <w:szCs w:val="16"/>
              </w:rPr>
            </w:pPr>
          </w:p>
        </w:tc>
      </w:tr>
      <w:tr w:rsidR="00C30D59" w:rsidRPr="009A21C7" w:rsidTr="009A0F9B">
        <w:tc>
          <w:tcPr>
            <w:tcW w:w="2660" w:type="dxa"/>
            <w:vAlign w:val="center"/>
          </w:tcPr>
          <w:p w:rsidR="00C30D59" w:rsidRPr="007A6FA6" w:rsidRDefault="00C30D59" w:rsidP="00BA59A8">
            <w:pPr>
              <w:overflowPunct w:val="0"/>
              <w:autoSpaceDE w:val="0"/>
              <w:autoSpaceDN w:val="0"/>
              <w:adjustRightInd w:val="0"/>
              <w:textAlignment w:val="baseline"/>
              <w:rPr>
                <w:rFonts w:cs="Arial"/>
                <w:color w:val="000000"/>
                <w:sz w:val="16"/>
                <w:szCs w:val="16"/>
              </w:rPr>
            </w:pPr>
            <w:r w:rsidRPr="007A6FA6">
              <w:rPr>
                <w:rFonts w:cs="Arial"/>
                <w:color w:val="000000"/>
                <w:sz w:val="16"/>
                <w:szCs w:val="16"/>
              </w:rPr>
              <w:t xml:space="preserve">technických </w:t>
            </w:r>
          </w:p>
        </w:tc>
        <w:tc>
          <w:tcPr>
            <w:tcW w:w="2410" w:type="dxa"/>
            <w:vAlign w:val="center"/>
          </w:tcPr>
          <w:p w:rsidR="00AA433C" w:rsidRDefault="00A50947" w:rsidP="00AA433C">
            <w:pPr>
              <w:overflowPunct w:val="0"/>
              <w:autoSpaceDE w:val="0"/>
              <w:autoSpaceDN w:val="0"/>
              <w:adjustRightInd w:val="0"/>
              <w:textAlignment w:val="baseline"/>
              <w:rPr>
                <w:rFonts w:cs="Arial"/>
                <w:color w:val="000000"/>
                <w:sz w:val="16"/>
                <w:szCs w:val="16"/>
              </w:rPr>
            </w:pPr>
            <w:r>
              <w:rPr>
                <w:rFonts w:cs="Arial"/>
                <w:color w:val="000000"/>
                <w:sz w:val="16"/>
                <w:szCs w:val="16"/>
              </w:rPr>
              <w:t>Václav Zatloukal</w:t>
            </w:r>
          </w:p>
          <w:p w:rsidR="00A50947" w:rsidRPr="007A6FA6" w:rsidRDefault="00A50947" w:rsidP="00AA433C">
            <w:pPr>
              <w:overflowPunct w:val="0"/>
              <w:autoSpaceDE w:val="0"/>
              <w:autoSpaceDN w:val="0"/>
              <w:adjustRightInd w:val="0"/>
              <w:textAlignment w:val="baseline"/>
              <w:rPr>
                <w:rFonts w:cs="Arial"/>
                <w:color w:val="000000"/>
                <w:sz w:val="16"/>
                <w:szCs w:val="16"/>
              </w:rPr>
            </w:pPr>
            <w:r>
              <w:rPr>
                <w:rFonts w:cs="Arial"/>
                <w:color w:val="000000"/>
                <w:sz w:val="16"/>
                <w:szCs w:val="16"/>
              </w:rPr>
              <w:t>Ing. Zdeněk Kluch</w:t>
            </w:r>
          </w:p>
        </w:tc>
        <w:tc>
          <w:tcPr>
            <w:tcW w:w="1839" w:type="dxa"/>
            <w:vAlign w:val="center"/>
          </w:tcPr>
          <w:p w:rsidR="00AA433C" w:rsidRDefault="00A50947" w:rsidP="00BA59A8">
            <w:pPr>
              <w:overflowPunct w:val="0"/>
              <w:autoSpaceDE w:val="0"/>
              <w:autoSpaceDN w:val="0"/>
              <w:adjustRightInd w:val="0"/>
              <w:textAlignment w:val="baseline"/>
              <w:rPr>
                <w:rFonts w:cs="Arial"/>
                <w:color w:val="000000"/>
                <w:sz w:val="16"/>
                <w:szCs w:val="16"/>
              </w:rPr>
            </w:pPr>
            <w:r>
              <w:rPr>
                <w:rFonts w:cs="Arial"/>
                <w:color w:val="000000"/>
                <w:sz w:val="16"/>
                <w:szCs w:val="16"/>
              </w:rPr>
              <w:t>734 419 116</w:t>
            </w:r>
          </w:p>
          <w:p w:rsidR="00A50947" w:rsidRPr="007A6FA6" w:rsidRDefault="00A50947" w:rsidP="00BA59A8">
            <w:pPr>
              <w:overflowPunct w:val="0"/>
              <w:autoSpaceDE w:val="0"/>
              <w:autoSpaceDN w:val="0"/>
              <w:adjustRightInd w:val="0"/>
              <w:textAlignment w:val="baseline"/>
              <w:rPr>
                <w:rFonts w:cs="Arial"/>
                <w:color w:val="000000"/>
                <w:sz w:val="16"/>
                <w:szCs w:val="16"/>
              </w:rPr>
            </w:pPr>
            <w:r>
              <w:rPr>
                <w:rFonts w:cs="Arial"/>
                <w:color w:val="000000"/>
                <w:sz w:val="16"/>
                <w:szCs w:val="16"/>
              </w:rPr>
              <w:t>739 240 339</w:t>
            </w:r>
          </w:p>
        </w:tc>
        <w:tc>
          <w:tcPr>
            <w:tcW w:w="2303" w:type="dxa"/>
            <w:vAlign w:val="center"/>
          </w:tcPr>
          <w:p w:rsidR="00AA433C" w:rsidRDefault="004154A6" w:rsidP="00AA433C">
            <w:pPr>
              <w:overflowPunct w:val="0"/>
              <w:autoSpaceDE w:val="0"/>
              <w:autoSpaceDN w:val="0"/>
              <w:adjustRightInd w:val="0"/>
              <w:textAlignment w:val="baseline"/>
              <w:rPr>
                <w:rFonts w:cs="Arial"/>
                <w:color w:val="000000"/>
                <w:sz w:val="16"/>
                <w:szCs w:val="16"/>
              </w:rPr>
            </w:pPr>
            <w:hyperlink r:id="rId8" w:history="1">
              <w:r w:rsidR="00A50947" w:rsidRPr="00CA61D3">
                <w:rPr>
                  <w:rStyle w:val="Hypertextovodkaz"/>
                  <w:rFonts w:cs="Arial"/>
                  <w:sz w:val="16"/>
                  <w:szCs w:val="16"/>
                </w:rPr>
                <w:t>vaclav.zatloukal@ceproas.cz</w:t>
              </w:r>
            </w:hyperlink>
          </w:p>
          <w:p w:rsidR="00A50947" w:rsidRPr="007A6FA6" w:rsidRDefault="004154A6" w:rsidP="00A50947">
            <w:pPr>
              <w:overflowPunct w:val="0"/>
              <w:autoSpaceDE w:val="0"/>
              <w:autoSpaceDN w:val="0"/>
              <w:adjustRightInd w:val="0"/>
              <w:textAlignment w:val="baseline"/>
              <w:rPr>
                <w:rFonts w:cs="Arial"/>
                <w:color w:val="000000"/>
                <w:sz w:val="16"/>
                <w:szCs w:val="16"/>
              </w:rPr>
            </w:pPr>
            <w:hyperlink r:id="rId9" w:history="1">
              <w:r w:rsidR="00A50947" w:rsidRPr="00CA61D3">
                <w:rPr>
                  <w:rStyle w:val="Hypertextovodkaz"/>
                  <w:rFonts w:cs="Arial"/>
                  <w:sz w:val="16"/>
                  <w:szCs w:val="16"/>
                </w:rPr>
                <w:t>zdenek.kluch@ceproas.cz</w:t>
              </w:r>
            </w:hyperlink>
          </w:p>
        </w:tc>
      </w:tr>
      <w:tr w:rsidR="00A50947" w:rsidRPr="009A21C7" w:rsidTr="009A0F9B">
        <w:tc>
          <w:tcPr>
            <w:tcW w:w="2660" w:type="dxa"/>
            <w:vAlign w:val="center"/>
          </w:tcPr>
          <w:p w:rsidR="00A50947" w:rsidRPr="00157F9C" w:rsidRDefault="00A50947" w:rsidP="000A5EF5">
            <w:pPr>
              <w:overflowPunct w:val="0"/>
              <w:autoSpaceDE w:val="0"/>
              <w:autoSpaceDN w:val="0"/>
              <w:adjustRightInd w:val="0"/>
              <w:textAlignment w:val="baseline"/>
              <w:rPr>
                <w:rFonts w:cs="Arial"/>
                <w:color w:val="000000"/>
                <w:sz w:val="16"/>
                <w:szCs w:val="16"/>
              </w:rPr>
            </w:pPr>
            <w:r w:rsidRPr="00157F9C">
              <w:rPr>
                <w:rFonts w:cs="Arial"/>
                <w:color w:val="000000"/>
                <w:sz w:val="16"/>
                <w:szCs w:val="16"/>
              </w:rPr>
              <w:t>Zapisování do Stavebního deníku</w:t>
            </w:r>
          </w:p>
        </w:tc>
        <w:tc>
          <w:tcPr>
            <w:tcW w:w="2410" w:type="dxa"/>
            <w:vAlign w:val="center"/>
          </w:tcPr>
          <w:p w:rsidR="00A50947" w:rsidRDefault="00A50947" w:rsidP="00F93A5D">
            <w:pPr>
              <w:overflowPunct w:val="0"/>
              <w:autoSpaceDE w:val="0"/>
              <w:autoSpaceDN w:val="0"/>
              <w:adjustRightInd w:val="0"/>
              <w:textAlignment w:val="baseline"/>
              <w:rPr>
                <w:rFonts w:cs="Arial"/>
                <w:color w:val="000000"/>
                <w:sz w:val="16"/>
                <w:szCs w:val="16"/>
              </w:rPr>
            </w:pPr>
            <w:r>
              <w:rPr>
                <w:rFonts w:cs="Arial"/>
                <w:color w:val="000000"/>
                <w:sz w:val="16"/>
                <w:szCs w:val="16"/>
              </w:rPr>
              <w:t>Václav Zatloukal</w:t>
            </w:r>
          </w:p>
          <w:p w:rsidR="00A50947" w:rsidRPr="007A6FA6" w:rsidRDefault="00A50947" w:rsidP="00F93A5D">
            <w:pPr>
              <w:overflowPunct w:val="0"/>
              <w:autoSpaceDE w:val="0"/>
              <w:autoSpaceDN w:val="0"/>
              <w:adjustRightInd w:val="0"/>
              <w:textAlignment w:val="baseline"/>
              <w:rPr>
                <w:rFonts w:cs="Arial"/>
                <w:color w:val="000000"/>
                <w:sz w:val="16"/>
                <w:szCs w:val="16"/>
              </w:rPr>
            </w:pPr>
            <w:r>
              <w:rPr>
                <w:rFonts w:cs="Arial"/>
                <w:color w:val="000000"/>
                <w:sz w:val="16"/>
                <w:szCs w:val="16"/>
              </w:rPr>
              <w:t>Ing. Zdeněk Kluch</w:t>
            </w:r>
          </w:p>
        </w:tc>
        <w:tc>
          <w:tcPr>
            <w:tcW w:w="1839" w:type="dxa"/>
            <w:vAlign w:val="center"/>
          </w:tcPr>
          <w:p w:rsidR="00A50947" w:rsidRDefault="00A50947" w:rsidP="00F93A5D">
            <w:pPr>
              <w:overflowPunct w:val="0"/>
              <w:autoSpaceDE w:val="0"/>
              <w:autoSpaceDN w:val="0"/>
              <w:adjustRightInd w:val="0"/>
              <w:textAlignment w:val="baseline"/>
              <w:rPr>
                <w:rFonts w:cs="Arial"/>
                <w:color w:val="000000"/>
                <w:sz w:val="16"/>
                <w:szCs w:val="16"/>
              </w:rPr>
            </w:pPr>
            <w:r>
              <w:rPr>
                <w:rFonts w:cs="Arial"/>
                <w:color w:val="000000"/>
                <w:sz w:val="16"/>
                <w:szCs w:val="16"/>
              </w:rPr>
              <w:t>734 419 116</w:t>
            </w:r>
          </w:p>
          <w:p w:rsidR="00A50947" w:rsidRPr="007A6FA6" w:rsidRDefault="00A50947" w:rsidP="00F93A5D">
            <w:pPr>
              <w:overflowPunct w:val="0"/>
              <w:autoSpaceDE w:val="0"/>
              <w:autoSpaceDN w:val="0"/>
              <w:adjustRightInd w:val="0"/>
              <w:textAlignment w:val="baseline"/>
              <w:rPr>
                <w:rFonts w:cs="Arial"/>
                <w:color w:val="000000"/>
                <w:sz w:val="16"/>
                <w:szCs w:val="16"/>
              </w:rPr>
            </w:pPr>
            <w:r>
              <w:rPr>
                <w:rFonts w:cs="Arial"/>
                <w:color w:val="000000"/>
                <w:sz w:val="16"/>
                <w:szCs w:val="16"/>
              </w:rPr>
              <w:t>739 240 339</w:t>
            </w:r>
          </w:p>
        </w:tc>
        <w:tc>
          <w:tcPr>
            <w:tcW w:w="2303" w:type="dxa"/>
            <w:vAlign w:val="center"/>
          </w:tcPr>
          <w:p w:rsidR="00A50947" w:rsidRDefault="004154A6" w:rsidP="00F93A5D">
            <w:pPr>
              <w:overflowPunct w:val="0"/>
              <w:autoSpaceDE w:val="0"/>
              <w:autoSpaceDN w:val="0"/>
              <w:adjustRightInd w:val="0"/>
              <w:textAlignment w:val="baseline"/>
              <w:rPr>
                <w:rFonts w:cs="Arial"/>
                <w:color w:val="000000"/>
                <w:sz w:val="16"/>
                <w:szCs w:val="16"/>
              </w:rPr>
            </w:pPr>
            <w:hyperlink r:id="rId10" w:history="1">
              <w:r w:rsidR="00A50947" w:rsidRPr="00CA61D3">
                <w:rPr>
                  <w:rStyle w:val="Hypertextovodkaz"/>
                  <w:rFonts w:cs="Arial"/>
                  <w:sz w:val="16"/>
                  <w:szCs w:val="16"/>
                </w:rPr>
                <w:t>vaclav.zatloukal@ceproas.cz</w:t>
              </w:r>
            </w:hyperlink>
          </w:p>
          <w:p w:rsidR="00A50947" w:rsidRPr="007A6FA6" w:rsidRDefault="004154A6" w:rsidP="00F93A5D">
            <w:pPr>
              <w:overflowPunct w:val="0"/>
              <w:autoSpaceDE w:val="0"/>
              <w:autoSpaceDN w:val="0"/>
              <w:adjustRightInd w:val="0"/>
              <w:textAlignment w:val="baseline"/>
              <w:rPr>
                <w:rFonts w:cs="Arial"/>
                <w:color w:val="000000"/>
                <w:sz w:val="16"/>
                <w:szCs w:val="16"/>
              </w:rPr>
            </w:pPr>
            <w:hyperlink r:id="rId11" w:history="1">
              <w:r w:rsidR="00A50947" w:rsidRPr="00CA61D3">
                <w:rPr>
                  <w:rStyle w:val="Hypertextovodkaz"/>
                  <w:rFonts w:cs="Arial"/>
                  <w:sz w:val="16"/>
                  <w:szCs w:val="16"/>
                </w:rPr>
                <w:t>zdenek.kluch@ceproas.cz</w:t>
              </w:r>
            </w:hyperlink>
          </w:p>
        </w:tc>
      </w:tr>
      <w:tr w:rsidR="00AA433C" w:rsidRPr="009A21C7" w:rsidTr="009A0F9B">
        <w:tc>
          <w:tcPr>
            <w:tcW w:w="2660" w:type="dxa"/>
            <w:vAlign w:val="center"/>
          </w:tcPr>
          <w:p w:rsidR="00AA433C" w:rsidRPr="007A6FA6" w:rsidRDefault="00AA433C" w:rsidP="00BA59A8">
            <w:pPr>
              <w:overflowPunct w:val="0"/>
              <w:autoSpaceDE w:val="0"/>
              <w:autoSpaceDN w:val="0"/>
              <w:adjustRightInd w:val="0"/>
              <w:textAlignment w:val="baseline"/>
              <w:rPr>
                <w:rFonts w:cs="Arial"/>
                <w:color w:val="000000"/>
                <w:sz w:val="16"/>
                <w:szCs w:val="16"/>
              </w:rPr>
            </w:pPr>
            <w:r w:rsidRPr="007A6FA6">
              <w:rPr>
                <w:rFonts w:cs="Arial"/>
                <w:color w:val="000000"/>
                <w:sz w:val="16"/>
                <w:szCs w:val="16"/>
              </w:rPr>
              <w:t>předání a převzetí díla</w:t>
            </w:r>
          </w:p>
        </w:tc>
        <w:tc>
          <w:tcPr>
            <w:tcW w:w="2410" w:type="dxa"/>
            <w:vAlign w:val="center"/>
          </w:tcPr>
          <w:p w:rsidR="00AA433C" w:rsidRPr="007A6FA6" w:rsidRDefault="00A50947" w:rsidP="00F93A5D">
            <w:pPr>
              <w:overflowPunct w:val="0"/>
              <w:autoSpaceDE w:val="0"/>
              <w:autoSpaceDN w:val="0"/>
              <w:adjustRightInd w:val="0"/>
              <w:textAlignment w:val="baseline"/>
              <w:rPr>
                <w:rFonts w:cs="Arial"/>
                <w:color w:val="000000"/>
                <w:sz w:val="16"/>
                <w:szCs w:val="16"/>
              </w:rPr>
            </w:pPr>
            <w:r>
              <w:rPr>
                <w:rFonts w:cs="Arial"/>
                <w:color w:val="000000"/>
                <w:sz w:val="16"/>
                <w:szCs w:val="16"/>
              </w:rPr>
              <w:t>Ing. Zdenek Kluch</w:t>
            </w:r>
          </w:p>
        </w:tc>
        <w:tc>
          <w:tcPr>
            <w:tcW w:w="1839" w:type="dxa"/>
            <w:vAlign w:val="center"/>
          </w:tcPr>
          <w:p w:rsidR="00AA433C" w:rsidRPr="007A6FA6" w:rsidRDefault="00A50947" w:rsidP="00F93A5D">
            <w:pPr>
              <w:overflowPunct w:val="0"/>
              <w:autoSpaceDE w:val="0"/>
              <w:autoSpaceDN w:val="0"/>
              <w:adjustRightInd w:val="0"/>
              <w:textAlignment w:val="baseline"/>
              <w:rPr>
                <w:rFonts w:cs="Arial"/>
                <w:color w:val="000000"/>
                <w:sz w:val="16"/>
                <w:szCs w:val="16"/>
              </w:rPr>
            </w:pPr>
            <w:r>
              <w:rPr>
                <w:rFonts w:cs="Arial"/>
                <w:color w:val="000000"/>
                <w:sz w:val="16"/>
                <w:szCs w:val="16"/>
              </w:rPr>
              <w:t>739 240 339</w:t>
            </w:r>
          </w:p>
        </w:tc>
        <w:tc>
          <w:tcPr>
            <w:tcW w:w="2303" w:type="dxa"/>
            <w:vAlign w:val="center"/>
          </w:tcPr>
          <w:p w:rsidR="00AA433C" w:rsidRPr="007A6FA6" w:rsidRDefault="004154A6" w:rsidP="00F93A5D">
            <w:pPr>
              <w:overflowPunct w:val="0"/>
              <w:autoSpaceDE w:val="0"/>
              <w:autoSpaceDN w:val="0"/>
              <w:adjustRightInd w:val="0"/>
              <w:textAlignment w:val="baseline"/>
              <w:rPr>
                <w:rFonts w:cs="Arial"/>
                <w:color w:val="000000"/>
                <w:sz w:val="16"/>
                <w:szCs w:val="16"/>
              </w:rPr>
            </w:pPr>
            <w:hyperlink r:id="rId12" w:history="1">
              <w:r w:rsidR="00A50947" w:rsidRPr="00CA61D3">
                <w:rPr>
                  <w:rStyle w:val="Hypertextovodkaz"/>
                  <w:rFonts w:cs="Arial"/>
                  <w:sz w:val="16"/>
                  <w:szCs w:val="16"/>
                </w:rPr>
                <w:t>zdenek.kluch@ceproas.cz</w:t>
              </w:r>
            </w:hyperlink>
          </w:p>
        </w:tc>
      </w:tr>
      <w:tr w:rsidR="00BA25BD" w:rsidRPr="009A21C7" w:rsidTr="009A0F9B">
        <w:tc>
          <w:tcPr>
            <w:tcW w:w="2660" w:type="dxa"/>
            <w:vAlign w:val="center"/>
          </w:tcPr>
          <w:p w:rsidR="00BA25BD" w:rsidRPr="007A6FA6" w:rsidRDefault="00BA25BD" w:rsidP="00BA59A8">
            <w:pPr>
              <w:overflowPunct w:val="0"/>
              <w:autoSpaceDE w:val="0"/>
              <w:autoSpaceDN w:val="0"/>
              <w:adjustRightInd w:val="0"/>
              <w:textAlignment w:val="baseline"/>
              <w:rPr>
                <w:rFonts w:cs="Arial"/>
                <w:color w:val="000000"/>
                <w:sz w:val="16"/>
                <w:szCs w:val="16"/>
              </w:rPr>
            </w:pPr>
            <w:r w:rsidRPr="007A6FA6">
              <w:rPr>
                <w:rFonts w:cs="Arial"/>
                <w:color w:val="000000"/>
                <w:sz w:val="16"/>
                <w:szCs w:val="16"/>
              </w:rPr>
              <w:t>dodržování bezpečnostních opatření (včetně BOZP)</w:t>
            </w:r>
          </w:p>
        </w:tc>
        <w:tc>
          <w:tcPr>
            <w:tcW w:w="2410" w:type="dxa"/>
            <w:vAlign w:val="center"/>
          </w:tcPr>
          <w:p w:rsidR="00BA25BD" w:rsidRPr="007A6FA6" w:rsidRDefault="00BA25BD" w:rsidP="00634D1E">
            <w:pPr>
              <w:overflowPunct w:val="0"/>
              <w:autoSpaceDE w:val="0"/>
              <w:autoSpaceDN w:val="0"/>
              <w:adjustRightInd w:val="0"/>
              <w:textAlignment w:val="baseline"/>
              <w:rPr>
                <w:rFonts w:cs="Arial"/>
                <w:color w:val="000000"/>
                <w:sz w:val="16"/>
                <w:szCs w:val="16"/>
              </w:rPr>
            </w:pPr>
          </w:p>
        </w:tc>
        <w:tc>
          <w:tcPr>
            <w:tcW w:w="1839" w:type="dxa"/>
            <w:vAlign w:val="center"/>
          </w:tcPr>
          <w:p w:rsidR="00BA25BD" w:rsidRPr="007A6FA6" w:rsidRDefault="00BA25BD" w:rsidP="00BA59A8">
            <w:pPr>
              <w:overflowPunct w:val="0"/>
              <w:autoSpaceDE w:val="0"/>
              <w:autoSpaceDN w:val="0"/>
              <w:adjustRightInd w:val="0"/>
              <w:textAlignment w:val="baseline"/>
              <w:rPr>
                <w:rFonts w:cs="Arial"/>
                <w:color w:val="000000"/>
                <w:sz w:val="16"/>
                <w:szCs w:val="16"/>
              </w:rPr>
            </w:pPr>
          </w:p>
        </w:tc>
        <w:tc>
          <w:tcPr>
            <w:tcW w:w="2303" w:type="dxa"/>
            <w:vAlign w:val="center"/>
          </w:tcPr>
          <w:p w:rsidR="00BA25BD" w:rsidRPr="007A6FA6" w:rsidRDefault="00BA25BD" w:rsidP="00AA433C">
            <w:pPr>
              <w:overflowPunct w:val="0"/>
              <w:autoSpaceDE w:val="0"/>
              <w:autoSpaceDN w:val="0"/>
              <w:adjustRightInd w:val="0"/>
              <w:textAlignment w:val="baseline"/>
              <w:rPr>
                <w:rStyle w:val="Odkaznakoment"/>
                <w:rFonts w:cs="Arial"/>
                <w:color w:val="000000"/>
              </w:rPr>
            </w:pPr>
          </w:p>
        </w:tc>
      </w:tr>
    </w:tbl>
    <w:p w:rsidR="00C30D59" w:rsidRDefault="00C30D59" w:rsidP="00C30D59">
      <w:r w:rsidRPr="00C30D59">
        <w:t>(dále jen „</w:t>
      </w:r>
      <w:r w:rsidRPr="00C30D59">
        <w:rPr>
          <w:b/>
          <w:i/>
        </w:rPr>
        <w:t>Objednatel</w:t>
      </w:r>
      <w:r w:rsidRPr="00C30D59">
        <w:t>“)</w:t>
      </w:r>
    </w:p>
    <w:p w:rsidR="00C30D59" w:rsidRDefault="00C30D59" w:rsidP="00C30D59"/>
    <w:p w:rsidR="00C30D59" w:rsidRDefault="00C30D59" w:rsidP="00C30D59">
      <w:pPr>
        <w:overflowPunct w:val="0"/>
        <w:autoSpaceDE w:val="0"/>
        <w:autoSpaceDN w:val="0"/>
        <w:adjustRightInd w:val="0"/>
        <w:spacing w:after="0"/>
        <w:textAlignment w:val="baseline"/>
        <w:rPr>
          <w:rFonts w:cs="Arial"/>
          <w:b/>
          <w:color w:val="000000"/>
        </w:rPr>
      </w:pPr>
      <w:r w:rsidRPr="00C30D59">
        <w:rPr>
          <w:rFonts w:cs="Arial"/>
          <w:b/>
          <w:color w:val="000000"/>
        </w:rPr>
        <w:t>a</w:t>
      </w:r>
    </w:p>
    <w:p w:rsidR="00C30D59" w:rsidRDefault="00C30D59" w:rsidP="00C30D59">
      <w:pPr>
        <w:overflowPunct w:val="0"/>
        <w:autoSpaceDE w:val="0"/>
        <w:autoSpaceDN w:val="0"/>
        <w:adjustRightInd w:val="0"/>
        <w:spacing w:after="0"/>
        <w:textAlignment w:val="baseline"/>
        <w:rPr>
          <w:rFonts w:cs="Arial"/>
          <w:b/>
          <w:color w:val="000000"/>
        </w:rPr>
      </w:pPr>
    </w:p>
    <w:p w:rsidR="00C30D59" w:rsidRPr="00634D1E" w:rsidRDefault="00C30D59" w:rsidP="005D377A">
      <w:pPr>
        <w:pStyle w:val="Odstavec2"/>
        <w:numPr>
          <w:ilvl w:val="1"/>
          <w:numId w:val="25"/>
        </w:numPr>
        <w:ind w:hanging="644"/>
        <w:rPr>
          <w:highlight w:val="yellow"/>
        </w:rPr>
      </w:pPr>
      <w:r w:rsidRPr="00634D1E">
        <w:rPr>
          <w:highlight w:val="yellow"/>
        </w:rPr>
        <w:t>Zhotovitel:</w:t>
      </w:r>
      <w:r w:rsidRPr="00634D1E">
        <w:rPr>
          <w:highlight w:val="yellow"/>
        </w:rPr>
        <w:tab/>
      </w:r>
      <w:r w:rsidRPr="00634D1E">
        <w:rPr>
          <w:highlight w:val="yellow"/>
        </w:rPr>
        <w:tab/>
      </w:r>
      <w:r w:rsidRPr="00634D1E">
        <w:rPr>
          <w:highlight w:val="yellow"/>
        </w:rPr>
        <w:tab/>
      </w:r>
      <w:r w:rsidRPr="00634D1E">
        <w:rPr>
          <w:b/>
          <w:highlight w:val="yellow"/>
        </w:rPr>
        <w:t>………………</w:t>
      </w:r>
    </w:p>
    <w:p w:rsidR="00C30D59" w:rsidRPr="00634D1E" w:rsidRDefault="00C30D59" w:rsidP="00C30D59">
      <w:pPr>
        <w:ind w:left="283" w:firstLine="284"/>
        <w:rPr>
          <w:highlight w:val="yellow"/>
        </w:rPr>
      </w:pPr>
      <w:r w:rsidRPr="00634D1E">
        <w:rPr>
          <w:highlight w:val="yellow"/>
        </w:rPr>
        <w:t>se sídlem:</w:t>
      </w:r>
      <w:r w:rsidRPr="00634D1E">
        <w:rPr>
          <w:highlight w:val="yellow"/>
        </w:rPr>
        <w:tab/>
      </w:r>
      <w:r w:rsidRPr="00634D1E">
        <w:rPr>
          <w:highlight w:val="yellow"/>
        </w:rPr>
        <w:tab/>
      </w:r>
      <w:r w:rsidRPr="00634D1E">
        <w:rPr>
          <w:highlight w:val="yellow"/>
        </w:rPr>
        <w:tab/>
        <w:t>………………</w:t>
      </w:r>
    </w:p>
    <w:p w:rsidR="00C30D59" w:rsidRPr="00634D1E" w:rsidRDefault="00C30D59" w:rsidP="00C30D59">
      <w:pPr>
        <w:ind w:left="283" w:firstLine="284"/>
        <w:rPr>
          <w:highlight w:val="yellow"/>
        </w:rPr>
      </w:pPr>
      <w:r w:rsidRPr="00634D1E">
        <w:rPr>
          <w:highlight w:val="yellow"/>
        </w:rPr>
        <w:t>zapsaná:</w:t>
      </w:r>
      <w:r w:rsidRPr="00634D1E">
        <w:rPr>
          <w:highlight w:val="yellow"/>
        </w:rPr>
        <w:tab/>
      </w:r>
      <w:r w:rsidRPr="00634D1E">
        <w:rPr>
          <w:highlight w:val="yellow"/>
        </w:rPr>
        <w:tab/>
      </w:r>
      <w:r w:rsidRPr="00634D1E">
        <w:rPr>
          <w:highlight w:val="yellow"/>
        </w:rPr>
        <w:tab/>
      </w:r>
      <w:r w:rsidRPr="00634D1E">
        <w:rPr>
          <w:highlight w:val="yellow"/>
        </w:rPr>
        <w:tab/>
        <w:t>Obchodní rejstřík ……</w:t>
      </w:r>
      <w:proofErr w:type="gramStart"/>
      <w:r w:rsidRPr="00634D1E">
        <w:rPr>
          <w:highlight w:val="yellow"/>
        </w:rPr>
        <w:t>….., oddíl</w:t>
      </w:r>
      <w:proofErr w:type="gramEnd"/>
      <w:r w:rsidRPr="00634D1E">
        <w:rPr>
          <w:highlight w:val="yellow"/>
        </w:rPr>
        <w:t xml:space="preserve"> …, vložka ….</w:t>
      </w:r>
    </w:p>
    <w:p w:rsidR="00C30D59" w:rsidRPr="00634D1E" w:rsidRDefault="00C30D59" w:rsidP="00C30D59">
      <w:pPr>
        <w:ind w:left="283" w:firstLine="284"/>
        <w:rPr>
          <w:highlight w:val="yellow"/>
        </w:rPr>
      </w:pPr>
      <w:r w:rsidRPr="00634D1E">
        <w:rPr>
          <w:highlight w:val="yellow"/>
        </w:rPr>
        <w:t>bankovní spojení:</w:t>
      </w:r>
      <w:r w:rsidRPr="00634D1E">
        <w:rPr>
          <w:highlight w:val="yellow"/>
        </w:rPr>
        <w:tab/>
        <w:t>………………</w:t>
      </w:r>
    </w:p>
    <w:p w:rsidR="00C30D59" w:rsidRPr="00634D1E" w:rsidRDefault="00C30D59" w:rsidP="00C30D59">
      <w:pPr>
        <w:ind w:left="283" w:firstLine="284"/>
        <w:rPr>
          <w:highlight w:val="yellow"/>
        </w:rPr>
      </w:pPr>
      <w:r w:rsidRPr="00634D1E">
        <w:rPr>
          <w:highlight w:val="yellow"/>
        </w:rPr>
        <w:t>č.</w:t>
      </w:r>
      <w:r w:rsidR="00634D1E" w:rsidRPr="00634D1E">
        <w:rPr>
          <w:highlight w:val="yellow"/>
        </w:rPr>
        <w:t xml:space="preserve"> </w:t>
      </w:r>
      <w:r w:rsidRPr="00634D1E">
        <w:rPr>
          <w:highlight w:val="yellow"/>
        </w:rPr>
        <w:t>účtu:</w:t>
      </w:r>
      <w:r w:rsidRPr="00634D1E">
        <w:rPr>
          <w:highlight w:val="yellow"/>
        </w:rPr>
        <w:tab/>
      </w:r>
      <w:r w:rsidRPr="00634D1E">
        <w:rPr>
          <w:highlight w:val="yellow"/>
        </w:rPr>
        <w:tab/>
      </w:r>
      <w:r w:rsidRPr="00634D1E">
        <w:rPr>
          <w:highlight w:val="yellow"/>
        </w:rPr>
        <w:tab/>
      </w:r>
      <w:r w:rsidRPr="00634D1E">
        <w:rPr>
          <w:highlight w:val="yellow"/>
        </w:rPr>
        <w:tab/>
        <w:t>………………</w:t>
      </w:r>
    </w:p>
    <w:p w:rsidR="00C30D59" w:rsidRPr="00634D1E" w:rsidRDefault="00C30D59" w:rsidP="00C30D59">
      <w:pPr>
        <w:ind w:left="283" w:firstLine="284"/>
        <w:rPr>
          <w:highlight w:val="yellow"/>
        </w:rPr>
      </w:pPr>
      <w:r w:rsidRPr="00634D1E">
        <w:rPr>
          <w:highlight w:val="yellow"/>
        </w:rPr>
        <w:t>IČ:</w:t>
      </w:r>
      <w:r w:rsidRPr="00634D1E">
        <w:rPr>
          <w:highlight w:val="yellow"/>
        </w:rPr>
        <w:tab/>
      </w:r>
      <w:r w:rsidRPr="00634D1E">
        <w:rPr>
          <w:highlight w:val="yellow"/>
        </w:rPr>
        <w:tab/>
      </w:r>
      <w:r w:rsidRPr="00634D1E">
        <w:rPr>
          <w:highlight w:val="yellow"/>
        </w:rPr>
        <w:tab/>
      </w:r>
      <w:r w:rsidRPr="00634D1E">
        <w:rPr>
          <w:highlight w:val="yellow"/>
        </w:rPr>
        <w:tab/>
      </w:r>
      <w:r w:rsidRPr="00634D1E">
        <w:rPr>
          <w:highlight w:val="yellow"/>
        </w:rPr>
        <w:tab/>
      </w:r>
      <w:r w:rsidRPr="00634D1E">
        <w:rPr>
          <w:highlight w:val="yellow"/>
        </w:rPr>
        <w:tab/>
        <w:t>………………</w:t>
      </w:r>
    </w:p>
    <w:p w:rsidR="00C30D59" w:rsidRPr="00634D1E" w:rsidRDefault="00C30D59" w:rsidP="00C30D59">
      <w:pPr>
        <w:ind w:left="283" w:firstLine="284"/>
        <w:rPr>
          <w:highlight w:val="yellow"/>
        </w:rPr>
      </w:pPr>
      <w:r w:rsidRPr="00634D1E">
        <w:rPr>
          <w:highlight w:val="yellow"/>
        </w:rPr>
        <w:t>DIČ:</w:t>
      </w:r>
      <w:r w:rsidRPr="00634D1E">
        <w:rPr>
          <w:highlight w:val="yellow"/>
        </w:rPr>
        <w:tab/>
      </w:r>
      <w:r w:rsidRPr="00634D1E">
        <w:rPr>
          <w:highlight w:val="yellow"/>
        </w:rPr>
        <w:tab/>
      </w:r>
      <w:r w:rsidRPr="00634D1E">
        <w:rPr>
          <w:highlight w:val="yellow"/>
        </w:rPr>
        <w:tab/>
      </w:r>
      <w:r w:rsidRPr="00634D1E">
        <w:rPr>
          <w:highlight w:val="yellow"/>
        </w:rPr>
        <w:tab/>
      </w:r>
      <w:r w:rsidRPr="00634D1E">
        <w:rPr>
          <w:highlight w:val="yellow"/>
        </w:rPr>
        <w:tab/>
        <w:t>…………</w:t>
      </w:r>
      <w:proofErr w:type="gramStart"/>
      <w:r w:rsidRPr="00634D1E">
        <w:rPr>
          <w:highlight w:val="yellow"/>
        </w:rPr>
        <w:t>…...</w:t>
      </w:r>
      <w:proofErr w:type="gramEnd"/>
    </w:p>
    <w:p w:rsidR="00C30D59" w:rsidRDefault="00634D1E" w:rsidP="00C30D59">
      <w:pPr>
        <w:ind w:left="283" w:firstLine="284"/>
      </w:pPr>
      <w:r w:rsidRPr="00634D1E">
        <w:rPr>
          <w:highlight w:val="yellow"/>
        </w:rPr>
        <w:t>zastoupen</w:t>
      </w:r>
      <w:r w:rsidR="00C30D59" w:rsidRPr="00634D1E">
        <w:rPr>
          <w:highlight w:val="yellow"/>
        </w:rPr>
        <w:t>:</w:t>
      </w:r>
      <w:r w:rsidR="00C30D59" w:rsidRPr="00634D1E">
        <w:rPr>
          <w:highlight w:val="yellow"/>
        </w:rPr>
        <w:tab/>
      </w:r>
      <w:r w:rsidR="00C30D59" w:rsidRPr="00634D1E">
        <w:rPr>
          <w:highlight w:val="yellow"/>
        </w:rPr>
        <w:tab/>
      </w:r>
      <w:r w:rsidR="00C30D59" w:rsidRPr="00634D1E">
        <w:rPr>
          <w:highlight w:val="yellow"/>
        </w:rPr>
        <w:tab/>
      </w:r>
      <w:r w:rsidR="00C30D59" w:rsidRPr="00634D1E">
        <w:rPr>
          <w:highlight w:val="yellow"/>
        </w:rPr>
        <w:tab/>
        <w:t>………………</w:t>
      </w:r>
    </w:p>
    <w:p w:rsidR="00C30D59" w:rsidRDefault="00C30D59" w:rsidP="00C30D59">
      <w:r>
        <w:tab/>
      </w:r>
      <w:r>
        <w:tab/>
      </w:r>
      <w:r>
        <w:tab/>
      </w:r>
      <w:r>
        <w:tab/>
      </w:r>
      <w:r>
        <w:tab/>
      </w:r>
      <w:r>
        <w:tab/>
      </w:r>
      <w:r>
        <w:tab/>
      </w:r>
      <w:r>
        <w:tab/>
        <w:t>……………….</w:t>
      </w:r>
    </w:p>
    <w:p w:rsidR="00BA25BD" w:rsidRDefault="00BA25BD" w:rsidP="00C30D59"/>
    <w:p w:rsidR="00BA25BD" w:rsidRDefault="00BA25BD" w:rsidP="00C30D59"/>
    <w:p w:rsidR="00BA25BD" w:rsidRDefault="00BA25BD" w:rsidP="00C30D59"/>
    <w:p w:rsidR="00C30D59" w:rsidRDefault="00C30D59" w:rsidP="00C30D59">
      <w:r w:rsidRPr="00C30D59">
        <w:t>Osoby oprávněné jednat za zhotovitele v rámci uzavřené smlouvy o dílo:</w:t>
      </w:r>
    </w:p>
    <w:tbl>
      <w:tblPr>
        <w:tblStyle w:val="Mkatabulky"/>
        <w:tblW w:w="0" w:type="auto"/>
        <w:tblLook w:val="04A0" w:firstRow="1" w:lastRow="0" w:firstColumn="1" w:lastColumn="0" w:noHBand="0" w:noVBand="1"/>
      </w:tblPr>
      <w:tblGrid>
        <w:gridCol w:w="2660"/>
        <w:gridCol w:w="2410"/>
        <w:gridCol w:w="1839"/>
        <w:gridCol w:w="2303"/>
      </w:tblGrid>
      <w:tr w:rsidR="00C30D59" w:rsidRPr="009A21C7" w:rsidTr="009A0F9B">
        <w:trPr>
          <w:trHeight w:val="438"/>
        </w:trPr>
        <w:tc>
          <w:tcPr>
            <w:tcW w:w="2660"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ve věcech:</w:t>
            </w:r>
          </w:p>
        </w:tc>
        <w:tc>
          <w:tcPr>
            <w:tcW w:w="2410"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jméno a příjmení:</w:t>
            </w:r>
          </w:p>
        </w:tc>
        <w:tc>
          <w:tcPr>
            <w:tcW w:w="1839"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telefon:</w:t>
            </w:r>
          </w:p>
        </w:tc>
        <w:tc>
          <w:tcPr>
            <w:tcW w:w="2303" w:type="dxa"/>
            <w:vAlign w:val="center"/>
          </w:tcPr>
          <w:p w:rsidR="00C30D59" w:rsidRPr="009A0F9B" w:rsidRDefault="00C30D59" w:rsidP="00BA59A8">
            <w:pPr>
              <w:overflowPunct w:val="0"/>
              <w:autoSpaceDE w:val="0"/>
              <w:autoSpaceDN w:val="0"/>
              <w:adjustRightInd w:val="0"/>
              <w:jc w:val="center"/>
              <w:textAlignment w:val="baseline"/>
              <w:rPr>
                <w:rFonts w:cs="Arial"/>
                <w:color w:val="000000"/>
                <w:sz w:val="16"/>
                <w:szCs w:val="16"/>
              </w:rPr>
            </w:pPr>
            <w:r w:rsidRPr="009A0F9B">
              <w:rPr>
                <w:rFonts w:cs="Arial"/>
                <w:color w:val="000000"/>
                <w:sz w:val="16"/>
                <w:szCs w:val="16"/>
              </w:rPr>
              <w:t>e-mail:</w:t>
            </w:r>
          </w:p>
        </w:tc>
      </w:tr>
      <w:tr w:rsidR="00C30D59" w:rsidRPr="009A21C7" w:rsidTr="009A0F9B">
        <w:tc>
          <w:tcPr>
            <w:tcW w:w="2660" w:type="dxa"/>
            <w:vAlign w:val="center"/>
          </w:tcPr>
          <w:p w:rsidR="00C30D59" w:rsidRPr="00634D1E" w:rsidRDefault="00F43ED7" w:rsidP="00BA59A8">
            <w:pPr>
              <w:overflowPunct w:val="0"/>
              <w:autoSpaceDE w:val="0"/>
              <w:autoSpaceDN w:val="0"/>
              <w:adjustRightInd w:val="0"/>
              <w:textAlignment w:val="baseline"/>
              <w:rPr>
                <w:rFonts w:cs="Arial"/>
                <w:color w:val="000000"/>
                <w:sz w:val="16"/>
                <w:szCs w:val="16"/>
                <w:highlight w:val="yellow"/>
              </w:rPr>
            </w:pPr>
            <w:r w:rsidRPr="00634D1E">
              <w:rPr>
                <w:rFonts w:cs="Arial"/>
                <w:color w:val="000000"/>
                <w:sz w:val="16"/>
                <w:szCs w:val="16"/>
                <w:highlight w:val="yellow"/>
              </w:rPr>
              <w:t>S</w:t>
            </w:r>
            <w:r w:rsidR="00C30D59" w:rsidRPr="00634D1E">
              <w:rPr>
                <w:rFonts w:cs="Arial"/>
                <w:color w:val="000000"/>
                <w:sz w:val="16"/>
                <w:szCs w:val="16"/>
                <w:highlight w:val="yellow"/>
              </w:rPr>
              <w:t>mluvních</w:t>
            </w:r>
          </w:p>
        </w:tc>
        <w:tc>
          <w:tcPr>
            <w:tcW w:w="2410"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1839"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r>
      <w:tr w:rsidR="00C30D59" w:rsidRPr="009A21C7" w:rsidTr="009A0F9B">
        <w:tc>
          <w:tcPr>
            <w:tcW w:w="2660" w:type="dxa"/>
            <w:vAlign w:val="center"/>
          </w:tcPr>
          <w:p w:rsidR="00C30D59" w:rsidRPr="00634D1E" w:rsidRDefault="00C30D59" w:rsidP="00BA59A8">
            <w:pPr>
              <w:overflowPunct w:val="0"/>
              <w:autoSpaceDE w:val="0"/>
              <w:autoSpaceDN w:val="0"/>
              <w:adjustRightInd w:val="0"/>
              <w:textAlignment w:val="baseline"/>
              <w:rPr>
                <w:rFonts w:cs="Arial"/>
                <w:color w:val="000000"/>
                <w:sz w:val="16"/>
                <w:szCs w:val="16"/>
                <w:highlight w:val="yellow"/>
              </w:rPr>
            </w:pPr>
            <w:r w:rsidRPr="00634D1E">
              <w:rPr>
                <w:rFonts w:cs="Arial"/>
                <w:color w:val="000000"/>
                <w:sz w:val="16"/>
                <w:szCs w:val="16"/>
                <w:highlight w:val="yellow"/>
              </w:rPr>
              <w:t xml:space="preserve">technických </w:t>
            </w:r>
          </w:p>
        </w:tc>
        <w:tc>
          <w:tcPr>
            <w:tcW w:w="2410"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1839"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r>
      <w:tr w:rsidR="00C30D59" w:rsidRPr="009A21C7" w:rsidTr="009A0F9B">
        <w:tc>
          <w:tcPr>
            <w:tcW w:w="2660" w:type="dxa"/>
            <w:vAlign w:val="center"/>
          </w:tcPr>
          <w:p w:rsidR="00C30D59" w:rsidRPr="00634D1E" w:rsidRDefault="00C30D59" w:rsidP="006C3A0C">
            <w:pPr>
              <w:overflowPunct w:val="0"/>
              <w:autoSpaceDE w:val="0"/>
              <w:autoSpaceDN w:val="0"/>
              <w:adjustRightInd w:val="0"/>
              <w:textAlignment w:val="baseline"/>
              <w:rPr>
                <w:rFonts w:cs="Arial"/>
                <w:color w:val="000000"/>
                <w:sz w:val="16"/>
                <w:szCs w:val="16"/>
                <w:highlight w:val="yellow"/>
              </w:rPr>
            </w:pPr>
            <w:r w:rsidRPr="00634D1E">
              <w:rPr>
                <w:rFonts w:cs="Arial"/>
                <w:color w:val="000000"/>
                <w:sz w:val="16"/>
                <w:szCs w:val="16"/>
                <w:highlight w:val="yellow"/>
              </w:rPr>
              <w:t>zapisov</w:t>
            </w:r>
            <w:r w:rsidR="006C3A0C">
              <w:rPr>
                <w:rFonts w:cs="Arial"/>
                <w:color w:val="000000"/>
                <w:sz w:val="16"/>
                <w:szCs w:val="16"/>
                <w:highlight w:val="yellow"/>
              </w:rPr>
              <w:t>ání</w:t>
            </w:r>
            <w:r w:rsidRPr="00634D1E">
              <w:rPr>
                <w:rFonts w:cs="Arial"/>
                <w:color w:val="000000"/>
                <w:sz w:val="16"/>
                <w:szCs w:val="16"/>
                <w:highlight w:val="yellow"/>
              </w:rPr>
              <w:t xml:space="preserve"> do</w:t>
            </w:r>
            <w:r w:rsidR="006C3A0C">
              <w:rPr>
                <w:rFonts w:cs="Arial"/>
                <w:color w:val="000000"/>
                <w:sz w:val="16"/>
                <w:szCs w:val="16"/>
                <w:highlight w:val="yellow"/>
              </w:rPr>
              <w:t xml:space="preserve"> Stavebního </w:t>
            </w:r>
            <w:r w:rsidRPr="00634D1E">
              <w:rPr>
                <w:rFonts w:cs="Arial"/>
                <w:color w:val="000000"/>
                <w:sz w:val="16"/>
                <w:szCs w:val="16"/>
                <w:highlight w:val="yellow"/>
              </w:rPr>
              <w:t>deníku</w:t>
            </w:r>
          </w:p>
        </w:tc>
        <w:tc>
          <w:tcPr>
            <w:tcW w:w="2410"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1839"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r>
      <w:tr w:rsidR="00C30D59" w:rsidRPr="009A21C7" w:rsidTr="009A0F9B">
        <w:tc>
          <w:tcPr>
            <w:tcW w:w="2660" w:type="dxa"/>
            <w:vAlign w:val="center"/>
          </w:tcPr>
          <w:p w:rsidR="00C30D59" w:rsidRPr="00634D1E" w:rsidRDefault="00C30D59" w:rsidP="00BA59A8">
            <w:pPr>
              <w:overflowPunct w:val="0"/>
              <w:autoSpaceDE w:val="0"/>
              <w:autoSpaceDN w:val="0"/>
              <w:adjustRightInd w:val="0"/>
              <w:textAlignment w:val="baseline"/>
              <w:rPr>
                <w:rFonts w:cs="Arial"/>
                <w:color w:val="000000"/>
                <w:sz w:val="16"/>
                <w:szCs w:val="16"/>
                <w:highlight w:val="yellow"/>
              </w:rPr>
            </w:pPr>
            <w:r w:rsidRPr="00634D1E">
              <w:rPr>
                <w:rFonts w:cs="Arial"/>
                <w:color w:val="000000"/>
                <w:sz w:val="16"/>
                <w:szCs w:val="16"/>
                <w:highlight w:val="yellow"/>
              </w:rPr>
              <w:t>předání a převzetí díla</w:t>
            </w:r>
          </w:p>
        </w:tc>
        <w:tc>
          <w:tcPr>
            <w:tcW w:w="2410"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1839"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r>
      <w:tr w:rsidR="00C30D59" w:rsidRPr="009A21C7" w:rsidTr="009A0F9B">
        <w:tc>
          <w:tcPr>
            <w:tcW w:w="2660" w:type="dxa"/>
            <w:vAlign w:val="center"/>
          </w:tcPr>
          <w:p w:rsidR="00C30D59" w:rsidRPr="00634D1E" w:rsidRDefault="00C30D59" w:rsidP="00BA59A8">
            <w:pPr>
              <w:overflowPunct w:val="0"/>
              <w:autoSpaceDE w:val="0"/>
              <w:autoSpaceDN w:val="0"/>
              <w:adjustRightInd w:val="0"/>
              <w:textAlignment w:val="baseline"/>
              <w:rPr>
                <w:rFonts w:cs="Arial"/>
                <w:color w:val="000000"/>
                <w:sz w:val="16"/>
                <w:szCs w:val="16"/>
                <w:highlight w:val="yellow"/>
              </w:rPr>
            </w:pPr>
            <w:r w:rsidRPr="00634D1E">
              <w:rPr>
                <w:rFonts w:cs="Arial"/>
                <w:color w:val="000000"/>
                <w:sz w:val="16"/>
                <w:szCs w:val="16"/>
                <w:highlight w:val="yellow"/>
              </w:rPr>
              <w:t>dodržování bezpečnostních opatření (včetně BOZP)</w:t>
            </w:r>
          </w:p>
        </w:tc>
        <w:tc>
          <w:tcPr>
            <w:tcW w:w="2410"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1839"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c>
          <w:tcPr>
            <w:tcW w:w="2303" w:type="dxa"/>
            <w:vAlign w:val="center"/>
          </w:tcPr>
          <w:p w:rsidR="00C30D59" w:rsidRPr="009A0F9B" w:rsidRDefault="00C30D59" w:rsidP="00BA59A8">
            <w:pPr>
              <w:overflowPunct w:val="0"/>
              <w:autoSpaceDE w:val="0"/>
              <w:autoSpaceDN w:val="0"/>
              <w:adjustRightInd w:val="0"/>
              <w:textAlignment w:val="baseline"/>
              <w:rPr>
                <w:rFonts w:cs="Arial"/>
                <w:color w:val="000000"/>
                <w:sz w:val="16"/>
                <w:szCs w:val="16"/>
              </w:rPr>
            </w:pPr>
          </w:p>
        </w:tc>
      </w:tr>
    </w:tbl>
    <w:p w:rsidR="00C30D59" w:rsidRDefault="00C30D59" w:rsidP="00C30D59">
      <w:pPr>
        <w:pStyle w:val="Odstavec2"/>
        <w:numPr>
          <w:ilvl w:val="0"/>
          <w:numId w:val="0"/>
        </w:numPr>
        <w:ind w:left="567" w:hanging="567"/>
      </w:pPr>
      <w:r>
        <w:t>(dále jen „</w:t>
      </w:r>
      <w:r w:rsidRPr="00C30D59">
        <w:rPr>
          <w:b/>
          <w:i/>
        </w:rPr>
        <w:t>Zhotovitel</w:t>
      </w:r>
      <w:r>
        <w:t>“)</w:t>
      </w:r>
    </w:p>
    <w:p w:rsidR="00C30D59" w:rsidRDefault="00C30D59" w:rsidP="00C30D59">
      <w:pPr>
        <w:pStyle w:val="Odstavec2"/>
        <w:numPr>
          <w:ilvl w:val="0"/>
          <w:numId w:val="0"/>
        </w:numPr>
      </w:pPr>
      <w:r>
        <w:t>(Objednatel a Zhotovitel společně též „</w:t>
      </w:r>
      <w:r w:rsidRPr="00C30D59">
        <w:rPr>
          <w:b/>
          <w:i/>
        </w:rPr>
        <w:t>Smluvní strany</w:t>
      </w:r>
      <w:r>
        <w:t>“)</w:t>
      </w:r>
    </w:p>
    <w:p w:rsidR="00C30D59" w:rsidRDefault="00C30D59" w:rsidP="00C30D59">
      <w:pPr>
        <w:pStyle w:val="Odstavec2"/>
        <w:numPr>
          <w:ilvl w:val="0"/>
          <w:numId w:val="0"/>
        </w:numPr>
      </w:pPr>
      <w:r w:rsidRPr="00C30D59">
        <w:t>níže uvedeného dne, měsíce a roku uzavřely tuto smlouvu o dílo (dále jen „</w:t>
      </w:r>
      <w:r w:rsidRPr="00C30D59">
        <w:rPr>
          <w:b/>
          <w:i/>
        </w:rPr>
        <w:t>Smlouva</w:t>
      </w:r>
      <w:r w:rsidRPr="00C30D59">
        <w:t>“)</w:t>
      </w:r>
      <w:r w:rsidR="00AF68B0">
        <w:t>:</w:t>
      </w:r>
    </w:p>
    <w:p w:rsidR="00A62DD0" w:rsidRDefault="00A62DD0" w:rsidP="00C30D59">
      <w:pPr>
        <w:pStyle w:val="Odstavec2"/>
        <w:numPr>
          <w:ilvl w:val="0"/>
          <w:numId w:val="0"/>
        </w:numPr>
      </w:pPr>
    </w:p>
    <w:p w:rsidR="00A62DD0" w:rsidRDefault="00A62DD0" w:rsidP="00C30D59">
      <w:pPr>
        <w:pStyle w:val="Odstavec2"/>
        <w:numPr>
          <w:ilvl w:val="0"/>
          <w:numId w:val="0"/>
        </w:numPr>
      </w:pPr>
    </w:p>
    <w:p w:rsidR="00C962BE" w:rsidRPr="0035271A" w:rsidRDefault="0035271A" w:rsidP="0035271A">
      <w:pPr>
        <w:jc w:val="center"/>
        <w:rPr>
          <w:b/>
          <w:sz w:val="24"/>
        </w:rPr>
      </w:pPr>
      <w:r w:rsidRPr="0035271A">
        <w:rPr>
          <w:b/>
          <w:sz w:val="24"/>
        </w:rPr>
        <w:t xml:space="preserve">Čl. 2 </w:t>
      </w:r>
      <w:r>
        <w:rPr>
          <w:b/>
          <w:sz w:val="24"/>
        </w:rPr>
        <w:tab/>
      </w:r>
      <w:r w:rsidR="00C962BE" w:rsidRPr="0035271A">
        <w:rPr>
          <w:b/>
          <w:sz w:val="24"/>
        </w:rPr>
        <w:t xml:space="preserve">Základní údaje </w:t>
      </w:r>
      <w:r w:rsidR="00204984" w:rsidRPr="0035271A">
        <w:rPr>
          <w:b/>
          <w:sz w:val="24"/>
        </w:rPr>
        <w:t>a předmět plnění</w:t>
      </w:r>
    </w:p>
    <w:p w:rsidR="00074DA9" w:rsidRDefault="00204984" w:rsidP="005D377A">
      <w:pPr>
        <w:pStyle w:val="Odstavec2"/>
        <w:numPr>
          <w:ilvl w:val="1"/>
          <w:numId w:val="24"/>
        </w:numPr>
        <w:ind w:left="567" w:hanging="567"/>
      </w:pPr>
      <w:r w:rsidRPr="00204984">
        <w:t xml:space="preserve">Zhotovitel </w:t>
      </w:r>
      <w:r w:rsidRPr="007A6FA6">
        <w:t>prohlašuje, že má veškerá oprávnění a technické vybavení potřebné k řádnému splnění této Smlouvy.</w:t>
      </w:r>
    </w:p>
    <w:p w:rsidR="00074DA9" w:rsidRPr="007F3FA7" w:rsidRDefault="00074DA9" w:rsidP="005D377A">
      <w:pPr>
        <w:pStyle w:val="02-ODST-2"/>
        <w:numPr>
          <w:ilvl w:val="1"/>
          <w:numId w:val="24"/>
        </w:numPr>
        <w:ind w:left="567" w:hanging="567"/>
        <w:rPr>
          <w:iCs/>
        </w:rPr>
      </w:pPr>
      <w:r>
        <w:rPr>
          <w:iCs/>
        </w:rPr>
        <w:t>Účelem této S</w:t>
      </w:r>
      <w:r w:rsidRPr="00905C3B">
        <w:rPr>
          <w:iCs/>
        </w:rPr>
        <w:t xml:space="preserve">mlouvy je </w:t>
      </w:r>
      <w:r>
        <w:rPr>
          <w:iCs/>
        </w:rPr>
        <w:t>potřeba O</w:t>
      </w:r>
      <w:r w:rsidRPr="00905C3B">
        <w:rPr>
          <w:iCs/>
        </w:rPr>
        <w:t xml:space="preserve">bjednatele jakožto </w:t>
      </w:r>
      <w:r w:rsidR="00EA0D01">
        <w:rPr>
          <w:iCs/>
        </w:rPr>
        <w:t xml:space="preserve">vlastníka </w:t>
      </w:r>
      <w:r w:rsidR="00DC5FAD">
        <w:rPr>
          <w:iCs/>
        </w:rPr>
        <w:t>protipožárních nádrží ve skladu Šlapanov</w:t>
      </w:r>
      <w:r>
        <w:rPr>
          <w:iCs/>
        </w:rPr>
        <w:t xml:space="preserve"> </w:t>
      </w:r>
      <w:r w:rsidRPr="00905C3B">
        <w:rPr>
          <w:iCs/>
        </w:rPr>
        <w:t xml:space="preserve">pro účely správy </w:t>
      </w:r>
      <w:r>
        <w:rPr>
          <w:iCs/>
        </w:rPr>
        <w:t>a údržby majetku O</w:t>
      </w:r>
      <w:r w:rsidRPr="00905C3B">
        <w:rPr>
          <w:iCs/>
        </w:rPr>
        <w:t>bjednatele s péčí řádného hospodáře a v souladu s podmínkami kladenými platnou legislativou českého právního řádu</w:t>
      </w:r>
      <w:r>
        <w:rPr>
          <w:iCs/>
        </w:rPr>
        <w:t xml:space="preserve"> </w:t>
      </w:r>
      <w:r w:rsidR="00EA0D01">
        <w:rPr>
          <w:iCs/>
        </w:rPr>
        <w:t xml:space="preserve">za účelem zajištění </w:t>
      </w:r>
      <w:r w:rsidR="00DC5FAD">
        <w:rPr>
          <w:iCs/>
        </w:rPr>
        <w:t>bezpečnosti</w:t>
      </w:r>
      <w:r w:rsidR="00EA0D01">
        <w:rPr>
          <w:iCs/>
        </w:rPr>
        <w:t xml:space="preserve"> skladu pohonných hmot Objednatele </w:t>
      </w:r>
      <w:r w:rsidR="00DC5FAD">
        <w:rPr>
          <w:iCs/>
        </w:rPr>
        <w:t>Šlapanov,</w:t>
      </w:r>
      <w:r w:rsidR="00EA0D01">
        <w:rPr>
          <w:iCs/>
        </w:rPr>
        <w:t xml:space="preserve"> </w:t>
      </w:r>
      <w:r>
        <w:rPr>
          <w:iCs/>
        </w:rPr>
        <w:t xml:space="preserve">mít zajištěnu službu odborně způsobilé osoby, jež je oprávněna pro potřeby Objednatele </w:t>
      </w:r>
      <w:r>
        <w:t xml:space="preserve">provést </w:t>
      </w:r>
      <w:r w:rsidR="00AA433C">
        <w:rPr>
          <w:rFonts w:cs="Arial"/>
        </w:rPr>
        <w:t>r</w:t>
      </w:r>
      <w:r w:rsidR="00AA433C" w:rsidRPr="00AA433C">
        <w:rPr>
          <w:rFonts w:cs="Arial"/>
        </w:rPr>
        <w:t>ekonstrukc</w:t>
      </w:r>
      <w:r w:rsidR="00AA433C">
        <w:rPr>
          <w:rFonts w:cs="Arial"/>
        </w:rPr>
        <w:t>i</w:t>
      </w:r>
      <w:r w:rsidR="00AA433C" w:rsidRPr="00AA433C">
        <w:rPr>
          <w:rFonts w:cs="Arial"/>
        </w:rPr>
        <w:t xml:space="preserve"> </w:t>
      </w:r>
      <w:r w:rsidR="00B37646">
        <w:rPr>
          <w:rFonts w:cs="Arial"/>
        </w:rPr>
        <w:t xml:space="preserve">dotčených </w:t>
      </w:r>
      <w:r w:rsidR="00DC5FAD">
        <w:rPr>
          <w:rFonts w:cs="Arial"/>
        </w:rPr>
        <w:t>požárních nádrží</w:t>
      </w:r>
      <w:r>
        <w:t xml:space="preserve">. </w:t>
      </w:r>
    </w:p>
    <w:p w:rsidR="00074DA9" w:rsidRPr="00F33DEA" w:rsidRDefault="00074DA9" w:rsidP="005D377A">
      <w:pPr>
        <w:pStyle w:val="02-ODST-2"/>
        <w:numPr>
          <w:ilvl w:val="1"/>
          <w:numId w:val="24"/>
        </w:numPr>
        <w:ind w:left="567" w:hanging="567"/>
      </w:pPr>
      <w:r>
        <w:t>Tato Smlouva je výsledkem výběrového řízení vedeného Objednatelem s</w:t>
      </w:r>
      <w:r w:rsidR="00DC5FAD">
        <w:t> </w:t>
      </w:r>
      <w:r>
        <w:t>využitím postupů dle zákona č. 137/2006 Sb., o veřejných zakázkách, ve znění pozdějších předpisů, a je uzavírána dle platné legislativy jako smlouva o dílo s odkazem na § 2586 a násl. ustanovení zákona č. 89/2012 Sb., občanský zákoník, v platném znění.</w:t>
      </w:r>
    </w:p>
    <w:p w:rsidR="00074DA9" w:rsidRPr="00F33DEA" w:rsidRDefault="00074DA9" w:rsidP="005D377A">
      <w:pPr>
        <w:pStyle w:val="02-ODST-2"/>
        <w:numPr>
          <w:ilvl w:val="1"/>
          <w:numId w:val="24"/>
        </w:numPr>
        <w:ind w:left="567" w:hanging="567"/>
      </w:pPr>
      <w:r>
        <w:t>Zhotovitel</w:t>
      </w:r>
      <w:r w:rsidRPr="00F33DEA">
        <w:t xml:space="preserve"> prohlašuje, že je opr</w:t>
      </w:r>
      <w:r>
        <w:t>ávněn uzavřít tuto S</w:t>
      </w:r>
      <w:r w:rsidRPr="00F33DEA">
        <w:t>mlouvu a plnit závazky z ní plynoucí</w:t>
      </w:r>
      <w:r w:rsidR="00326CB9">
        <w:t>.</w:t>
      </w:r>
    </w:p>
    <w:p w:rsidR="00326CB9" w:rsidRDefault="00B20BE0" w:rsidP="005D377A">
      <w:pPr>
        <w:pStyle w:val="Odstavec2"/>
        <w:numPr>
          <w:ilvl w:val="1"/>
          <w:numId w:val="24"/>
        </w:numPr>
        <w:spacing w:before="120"/>
        <w:ind w:left="567" w:hanging="567"/>
      </w:pPr>
      <w:r w:rsidRPr="007A6FA6">
        <w:t>Předmětem této Smlouvy je realizace díla „</w:t>
      </w:r>
      <w:r w:rsidR="00DC5FAD">
        <w:rPr>
          <w:rFonts w:cs="Arial"/>
        </w:rPr>
        <w:t>Protipovodňová opatření na požárních nádržích ve skladu Šlapanov</w:t>
      </w:r>
      <w:r w:rsidR="00B20995" w:rsidRPr="00AA433C">
        <w:t>“</w:t>
      </w:r>
      <w:r w:rsidR="009210C7" w:rsidRPr="00AA433C">
        <w:t>,</w:t>
      </w:r>
      <w:r w:rsidR="009210C7" w:rsidRPr="00BA25BD">
        <w:t xml:space="preserve"> </w:t>
      </w:r>
      <w:r w:rsidRPr="00BA25BD">
        <w:t>které zahrnuje zejména</w:t>
      </w:r>
      <w:r w:rsidR="00C02413">
        <w:t>:</w:t>
      </w:r>
      <w:r w:rsidRPr="00BA25BD">
        <w:t xml:space="preserve"> </w:t>
      </w:r>
    </w:p>
    <w:p w:rsidR="005220C5" w:rsidRDefault="00DC5FAD" w:rsidP="005D377A">
      <w:pPr>
        <w:pStyle w:val="Odstavec3"/>
        <w:numPr>
          <w:ilvl w:val="2"/>
          <w:numId w:val="24"/>
        </w:numPr>
        <w:tabs>
          <w:tab w:val="clear" w:pos="1134"/>
          <w:tab w:val="left" w:pos="1701"/>
        </w:tabs>
        <w:ind w:left="1701" w:hanging="567"/>
      </w:pPr>
      <w:r>
        <w:rPr>
          <w:rFonts w:cs="Arial"/>
        </w:rPr>
        <w:t xml:space="preserve">Rekonstrukci tří požárních nádrží </w:t>
      </w:r>
      <w:r w:rsidR="00BB0613">
        <w:rPr>
          <w:rFonts w:cs="Arial"/>
        </w:rPr>
        <w:t xml:space="preserve">SO1 </w:t>
      </w:r>
      <w:r>
        <w:rPr>
          <w:rFonts w:cs="Arial"/>
        </w:rPr>
        <w:t>Dolní</w:t>
      </w:r>
      <w:r w:rsidR="00BB0613">
        <w:rPr>
          <w:rFonts w:cs="Arial"/>
        </w:rPr>
        <w:t xml:space="preserve"> nádrž</w:t>
      </w:r>
      <w:r>
        <w:rPr>
          <w:rFonts w:cs="Arial"/>
        </w:rPr>
        <w:t xml:space="preserve"> -  6 850 m</w:t>
      </w:r>
      <w:r>
        <w:rPr>
          <w:rFonts w:cs="Arial"/>
          <w:vertAlign w:val="superscript"/>
        </w:rPr>
        <w:t>2</w:t>
      </w:r>
      <w:r>
        <w:rPr>
          <w:rFonts w:cs="Arial"/>
        </w:rPr>
        <w:t xml:space="preserve">, </w:t>
      </w:r>
      <w:r w:rsidR="00BB0613">
        <w:rPr>
          <w:rFonts w:cs="Arial"/>
        </w:rPr>
        <w:t xml:space="preserve">SO2 </w:t>
      </w:r>
      <w:r>
        <w:rPr>
          <w:rFonts w:cs="Arial"/>
        </w:rPr>
        <w:t xml:space="preserve">Prostřední </w:t>
      </w:r>
      <w:proofErr w:type="gramStart"/>
      <w:r w:rsidR="00BB0613">
        <w:rPr>
          <w:rFonts w:cs="Arial"/>
        </w:rPr>
        <w:t>nádrž</w:t>
      </w:r>
      <w:proofErr w:type="gramEnd"/>
      <w:r>
        <w:rPr>
          <w:rFonts w:cs="Arial"/>
        </w:rPr>
        <w:t xml:space="preserve">– </w:t>
      </w:r>
      <w:proofErr w:type="gramStart"/>
      <w:r>
        <w:rPr>
          <w:rFonts w:cs="Arial"/>
        </w:rPr>
        <w:t>6 500</w:t>
      </w:r>
      <w:proofErr w:type="gramEnd"/>
      <w:r>
        <w:rPr>
          <w:rFonts w:cs="Arial"/>
        </w:rPr>
        <w:t xml:space="preserve"> m</w:t>
      </w:r>
      <w:r>
        <w:rPr>
          <w:rFonts w:cs="Arial"/>
          <w:vertAlign w:val="superscript"/>
        </w:rPr>
        <w:t>2</w:t>
      </w:r>
      <w:r>
        <w:rPr>
          <w:rFonts w:cs="Arial"/>
        </w:rPr>
        <w:t xml:space="preserve">, </w:t>
      </w:r>
      <w:r w:rsidR="00BB0613">
        <w:rPr>
          <w:rFonts w:cs="Arial"/>
        </w:rPr>
        <w:t xml:space="preserve">SO3 </w:t>
      </w:r>
      <w:r>
        <w:rPr>
          <w:rFonts w:cs="Arial"/>
        </w:rPr>
        <w:t>Horní</w:t>
      </w:r>
      <w:r w:rsidR="00A50947">
        <w:rPr>
          <w:rFonts w:cs="Arial"/>
        </w:rPr>
        <w:t xml:space="preserve"> </w:t>
      </w:r>
      <w:r w:rsidR="00BB0613">
        <w:rPr>
          <w:rFonts w:cs="Arial"/>
        </w:rPr>
        <w:t>nádrž</w:t>
      </w:r>
      <w:r>
        <w:rPr>
          <w:rFonts w:cs="Arial"/>
        </w:rPr>
        <w:t xml:space="preserve"> – 8 650 m</w:t>
      </w:r>
      <w:r>
        <w:rPr>
          <w:rFonts w:cs="Arial"/>
          <w:vertAlign w:val="superscript"/>
        </w:rPr>
        <w:t>2</w:t>
      </w:r>
      <w:r>
        <w:rPr>
          <w:rFonts w:cs="Arial"/>
        </w:rPr>
        <w:t xml:space="preserve"> podle dokumentace pro provedení stavby (dále též jen „DPS“) vyhotovené v lednu 2016 od Ing. Miroslava Skryji, </w:t>
      </w:r>
      <w:proofErr w:type="spellStart"/>
      <w:r>
        <w:rPr>
          <w:rFonts w:cs="Arial"/>
        </w:rPr>
        <w:t>Vejmluvova</w:t>
      </w:r>
      <w:proofErr w:type="spellEnd"/>
      <w:r>
        <w:rPr>
          <w:rFonts w:cs="Arial"/>
        </w:rPr>
        <w:t xml:space="preserve"> 401/82, 591 02 Žďár nad Sázavou 2, IČ 67518214</w:t>
      </w:r>
      <w:r w:rsidR="005220C5">
        <w:t>,</w:t>
      </w:r>
    </w:p>
    <w:p w:rsidR="0091385C" w:rsidRDefault="0091385C" w:rsidP="0091385C">
      <w:pPr>
        <w:pStyle w:val="Odstavec3"/>
        <w:numPr>
          <w:ilvl w:val="2"/>
          <w:numId w:val="24"/>
        </w:numPr>
        <w:ind w:left="1701" w:hanging="567"/>
      </w:pPr>
      <w:r>
        <w:t>vypracování analýzy rizik,</w:t>
      </w:r>
    </w:p>
    <w:p w:rsidR="005220C5" w:rsidRDefault="0091385C" w:rsidP="005D377A">
      <w:pPr>
        <w:pStyle w:val="Odstavec3"/>
        <w:numPr>
          <w:ilvl w:val="2"/>
          <w:numId w:val="24"/>
        </w:numPr>
        <w:ind w:left="1701" w:hanging="567"/>
      </w:pPr>
      <w:r>
        <w:t>vypracování</w:t>
      </w:r>
      <w:r w:rsidR="00037715">
        <w:t xml:space="preserve"> </w:t>
      </w:r>
      <w:r w:rsidR="00634D1E" w:rsidRPr="007A6FA6">
        <w:t xml:space="preserve">dokumentace skutečného </w:t>
      </w:r>
      <w:r w:rsidR="00634D1E" w:rsidRPr="00B20995">
        <w:t>provedení</w:t>
      </w:r>
      <w:r>
        <w:t>,</w:t>
      </w:r>
      <w:r w:rsidR="00421A4D">
        <w:t xml:space="preserve"> včetně geodeti</w:t>
      </w:r>
      <w:r w:rsidR="00B35D6A">
        <w:t>ckého zaměření</w:t>
      </w:r>
      <w:r w:rsidR="00421A4D">
        <w:t xml:space="preserve"> díla</w:t>
      </w:r>
      <w:r w:rsidR="00B37646">
        <w:t>,</w:t>
      </w:r>
    </w:p>
    <w:p w:rsidR="00B37646" w:rsidRDefault="00B37646" w:rsidP="005D377A">
      <w:pPr>
        <w:pStyle w:val="Odstavec3"/>
        <w:numPr>
          <w:ilvl w:val="2"/>
          <w:numId w:val="24"/>
        </w:numPr>
        <w:ind w:left="1701" w:hanging="567"/>
      </w:pPr>
      <w:r>
        <w:t>vypracování geometrického plánu</w:t>
      </w:r>
      <w:r w:rsidR="00302160">
        <w:t>,</w:t>
      </w:r>
    </w:p>
    <w:p w:rsidR="005220C5" w:rsidRPr="005220C5" w:rsidRDefault="005220C5" w:rsidP="005D377A">
      <w:pPr>
        <w:pStyle w:val="Odstavec3"/>
        <w:numPr>
          <w:ilvl w:val="2"/>
          <w:numId w:val="24"/>
        </w:numPr>
        <w:ind w:left="1701" w:hanging="567"/>
      </w:pPr>
      <w:r w:rsidRPr="006439F5">
        <w:rPr>
          <w:rFonts w:cs="Arial"/>
        </w:rPr>
        <w:t>přípravné</w:t>
      </w:r>
      <w:r>
        <w:rPr>
          <w:rFonts w:cs="Arial"/>
        </w:rPr>
        <w:t>, související a dokončovací</w:t>
      </w:r>
      <w:r w:rsidRPr="006439F5">
        <w:rPr>
          <w:rFonts w:cs="Arial"/>
        </w:rPr>
        <w:t xml:space="preserve"> práce pro provedení </w:t>
      </w:r>
      <w:r w:rsidR="0091385C">
        <w:rPr>
          <w:rFonts w:cs="Arial"/>
        </w:rPr>
        <w:t>díla</w:t>
      </w:r>
      <w:r w:rsidR="00DF1F3D">
        <w:rPr>
          <w:rFonts w:cs="Arial"/>
        </w:rPr>
        <w:t xml:space="preserve"> </w:t>
      </w:r>
      <w:r w:rsidRPr="006439F5">
        <w:rPr>
          <w:rFonts w:cs="Arial"/>
        </w:rPr>
        <w:t xml:space="preserve">vyjma </w:t>
      </w:r>
      <w:r>
        <w:rPr>
          <w:rFonts w:cs="Arial"/>
        </w:rPr>
        <w:t>činností</w:t>
      </w:r>
      <w:r w:rsidRPr="006439F5">
        <w:rPr>
          <w:rFonts w:cs="Arial"/>
        </w:rPr>
        <w:t xml:space="preserve">, které zajistí </w:t>
      </w:r>
      <w:r>
        <w:rPr>
          <w:rFonts w:cs="Arial"/>
        </w:rPr>
        <w:t>O</w:t>
      </w:r>
      <w:r w:rsidRPr="006439F5">
        <w:rPr>
          <w:rFonts w:cs="Arial"/>
        </w:rPr>
        <w:t>bjednatel</w:t>
      </w:r>
      <w:r>
        <w:rPr>
          <w:rFonts w:cs="Arial"/>
        </w:rPr>
        <w:t xml:space="preserve"> v rámci sjednané součinnosti</w:t>
      </w:r>
      <w:r w:rsidRPr="006439F5">
        <w:rPr>
          <w:rFonts w:cs="Arial"/>
        </w:rPr>
        <w:t>,</w:t>
      </w:r>
    </w:p>
    <w:p w:rsidR="003B7259" w:rsidRDefault="005220C5" w:rsidP="005D377A">
      <w:pPr>
        <w:pStyle w:val="Odstavec3"/>
        <w:numPr>
          <w:ilvl w:val="2"/>
          <w:numId w:val="24"/>
        </w:numPr>
        <w:ind w:left="1701" w:hanging="567"/>
      </w:pPr>
      <w:r w:rsidRPr="006439F5">
        <w:t xml:space="preserve">ekologická likvidace a uložení všech hmot a odpadů včetně nebezpečných odpadů vzniklých při realizaci </w:t>
      </w:r>
      <w:r w:rsidR="0091385C">
        <w:t xml:space="preserve">díla </w:t>
      </w:r>
      <w:r w:rsidRPr="006439F5">
        <w:t>v souladu s obecně závaznými předpisy včetně doložení příslušných dokladů,</w:t>
      </w:r>
    </w:p>
    <w:p w:rsidR="005220C5" w:rsidRDefault="003B7259" w:rsidP="005D377A">
      <w:pPr>
        <w:pStyle w:val="Odstavec3"/>
        <w:numPr>
          <w:ilvl w:val="2"/>
          <w:numId w:val="24"/>
        </w:numPr>
        <w:ind w:left="1701" w:hanging="567"/>
      </w:pPr>
      <w:r>
        <w:t>z</w:t>
      </w:r>
      <w:r w:rsidR="005220C5" w:rsidRPr="006439F5">
        <w:t xml:space="preserve">ajištění a předložení dokladů </w:t>
      </w:r>
      <w:r>
        <w:t>požadovaných Objednatelem</w:t>
      </w:r>
      <w:r w:rsidR="005220C5">
        <w:t xml:space="preserve"> a vyplývající z platné legislativy</w:t>
      </w:r>
      <w:r w:rsidR="005220C5" w:rsidRPr="006439F5">
        <w:t>,</w:t>
      </w:r>
      <w:r w:rsidR="0091385C">
        <w:t xml:space="preserve"> zajištění kolaudačního souhlasu</w:t>
      </w:r>
    </w:p>
    <w:p w:rsidR="003B7259" w:rsidRDefault="003B7259" w:rsidP="005D377A">
      <w:pPr>
        <w:pStyle w:val="Odstavec3"/>
        <w:numPr>
          <w:ilvl w:val="2"/>
          <w:numId w:val="24"/>
        </w:numPr>
        <w:ind w:left="1701" w:hanging="567"/>
      </w:pPr>
      <w:r>
        <w:t>vyzkoušení díla</w:t>
      </w:r>
      <w:r w:rsidR="0091385C">
        <w:t xml:space="preserve">, včetně zkušebního provozu </w:t>
      </w:r>
      <w:r w:rsidR="00B35D6A">
        <w:t>(</w:t>
      </w:r>
      <w:r w:rsidR="00421A4D">
        <w:t xml:space="preserve">v souladu se </w:t>
      </w:r>
      <w:proofErr w:type="spellStart"/>
      <w:r w:rsidR="00421A4D">
        <w:t>stavebněprávními</w:t>
      </w:r>
      <w:proofErr w:type="spellEnd"/>
      <w:r w:rsidR="00421A4D">
        <w:t xml:space="preserve"> předpisy, </w:t>
      </w:r>
      <w:r w:rsidR="00B35D6A">
        <w:t>za podmínek vypl</w:t>
      </w:r>
      <w:r w:rsidR="00421A4D">
        <w:t>ývajících ze Závazných podkladů</w:t>
      </w:r>
      <w:r w:rsidR="00B35D6A">
        <w:t>),</w:t>
      </w:r>
    </w:p>
    <w:p w:rsidR="005220C5" w:rsidRPr="00B35D6A" w:rsidRDefault="008361DC" w:rsidP="005D377A">
      <w:pPr>
        <w:pStyle w:val="Odstavec3"/>
        <w:numPr>
          <w:ilvl w:val="2"/>
          <w:numId w:val="24"/>
        </w:numPr>
        <w:ind w:left="1701" w:hanging="567"/>
        <w:rPr>
          <w:rFonts w:cs="Arial"/>
          <w:bCs/>
        </w:rPr>
      </w:pPr>
      <w:r w:rsidRPr="0032583F">
        <w:lastRenderedPageBreak/>
        <w:t xml:space="preserve">uvedení do provozu </w:t>
      </w:r>
      <w:r w:rsidR="005220C5" w:rsidRPr="0032583F">
        <w:rPr>
          <w:rFonts w:cs="Arial"/>
        </w:rPr>
        <w:t>a to v rozsahu potřebném pro provedení díla „na klíč“ dle pokynů a požadavků Objednatele v souladu s touto S</w:t>
      </w:r>
      <w:r w:rsidR="006C60EF" w:rsidRPr="0032583F">
        <w:rPr>
          <w:rFonts w:cs="Arial"/>
        </w:rPr>
        <w:t>mlouvou, jejími přílohami a dokumenty, na které odkazuje.</w:t>
      </w:r>
    </w:p>
    <w:p w:rsidR="00B35D6A" w:rsidRPr="00DF1F3D" w:rsidRDefault="00B35D6A" w:rsidP="00B35D6A">
      <w:pPr>
        <w:pStyle w:val="Odstavec3"/>
        <w:numPr>
          <w:ilvl w:val="0"/>
          <w:numId w:val="0"/>
        </w:numPr>
        <w:ind w:left="1701"/>
        <w:rPr>
          <w:rFonts w:cs="Arial"/>
          <w:bCs/>
        </w:rPr>
      </w:pPr>
      <w:r>
        <w:t>(dále jen „Dílo“)</w:t>
      </w:r>
    </w:p>
    <w:p w:rsidR="005220C5" w:rsidRPr="00707BC2" w:rsidRDefault="00707BC2" w:rsidP="00707BC2">
      <w:pPr>
        <w:pStyle w:val="Zkladntext2"/>
        <w:tabs>
          <w:tab w:val="num" w:pos="426"/>
        </w:tabs>
        <w:ind w:left="426"/>
        <w:rPr>
          <w:rFonts w:cs="Arial"/>
          <w:b w:val="0"/>
          <w:sz w:val="20"/>
        </w:rPr>
      </w:pPr>
      <w:r>
        <w:rPr>
          <w:rFonts w:cs="Arial"/>
          <w:b w:val="0"/>
          <w:sz w:val="20"/>
        </w:rPr>
        <w:tab/>
      </w:r>
    </w:p>
    <w:p w:rsidR="00B35D6A" w:rsidRDefault="00B35D6A" w:rsidP="00B35D6A">
      <w:pPr>
        <w:pStyle w:val="Odstavec2"/>
        <w:numPr>
          <w:ilvl w:val="1"/>
          <w:numId w:val="24"/>
        </w:numPr>
        <w:ind w:left="567" w:hanging="567"/>
      </w:pPr>
      <w:r w:rsidRPr="00B35D6A">
        <w:t xml:space="preserve">Touto Smlouvou se </w:t>
      </w:r>
      <w:r w:rsidRPr="00D53682">
        <w:t xml:space="preserve">Zhotovitel zavazuje na svůj náklad a nebezpečí řádně </w:t>
      </w:r>
      <w:r>
        <w:t>a včas</w:t>
      </w:r>
    </w:p>
    <w:p w:rsidR="00B35D6A" w:rsidRPr="00B35D6A" w:rsidRDefault="00B35D6A" w:rsidP="00B35D6A">
      <w:pPr>
        <w:pStyle w:val="Odstavec2"/>
        <w:numPr>
          <w:ilvl w:val="2"/>
          <w:numId w:val="24"/>
        </w:numPr>
      </w:pPr>
      <w:r w:rsidRPr="00B35D6A">
        <w:rPr>
          <w:rFonts w:cs="Arial"/>
        </w:rPr>
        <w:t xml:space="preserve">provést Dílo jako celek a jeho jednotlivé části v souladu </w:t>
      </w:r>
      <w:r>
        <w:rPr>
          <w:rFonts w:cs="Arial"/>
        </w:rPr>
        <w:t>a za podmínek stanovených:</w:t>
      </w:r>
    </w:p>
    <w:p w:rsidR="00B35D6A" w:rsidRPr="00B35D6A" w:rsidRDefault="00B35D6A" w:rsidP="00B35D6A">
      <w:pPr>
        <w:pStyle w:val="Odstavec2"/>
        <w:numPr>
          <w:ilvl w:val="0"/>
          <w:numId w:val="38"/>
        </w:numPr>
      </w:pPr>
      <w:r w:rsidRPr="00B35D6A">
        <w:rPr>
          <w:rFonts w:cs="Arial"/>
        </w:rPr>
        <w:t>touto Smlouvou, jejími přílohami, zejména v souladu se Všeobecnými obchodními p</w:t>
      </w:r>
      <w:r>
        <w:rPr>
          <w:rFonts w:cs="Arial"/>
        </w:rPr>
        <w:t xml:space="preserve">odmínkami (dále též jen „VOP“) </w:t>
      </w:r>
      <w:r w:rsidRPr="00B35D6A">
        <w:rPr>
          <w:rFonts w:cs="Arial"/>
        </w:rPr>
        <w:t>a v souladu s ostatními přílohami Smlouvy a dokumenty, na které odkazuje,</w:t>
      </w:r>
    </w:p>
    <w:p w:rsidR="00B35D6A" w:rsidRPr="00B35D6A" w:rsidRDefault="00B35D6A" w:rsidP="00B35D6A">
      <w:pPr>
        <w:pStyle w:val="Odstavec2"/>
        <w:numPr>
          <w:ilvl w:val="0"/>
          <w:numId w:val="38"/>
        </w:numPr>
      </w:pPr>
      <w:r w:rsidRPr="00B35D6A">
        <w:rPr>
          <w:rFonts w:cs="Arial"/>
        </w:rPr>
        <w:t>platnými právními a technickými předpisy a nařízeními a technickými normami</w:t>
      </w:r>
      <w:r>
        <w:rPr>
          <w:rFonts w:cs="Arial"/>
        </w:rPr>
        <w:t>,</w:t>
      </w:r>
    </w:p>
    <w:p w:rsidR="00B35D6A" w:rsidRPr="00B35D6A" w:rsidRDefault="00B35D6A" w:rsidP="00B35D6A">
      <w:pPr>
        <w:pStyle w:val="Odstavec2"/>
        <w:numPr>
          <w:ilvl w:val="0"/>
          <w:numId w:val="38"/>
        </w:numPr>
      </w:pPr>
      <w:r w:rsidRPr="00B35D6A">
        <w:rPr>
          <w:rFonts w:cs="Arial"/>
        </w:rPr>
        <w:t>Závaznými podklady,</w:t>
      </w:r>
    </w:p>
    <w:p w:rsidR="00B35D6A" w:rsidRPr="00B35D6A" w:rsidRDefault="00B35D6A" w:rsidP="00B35D6A">
      <w:pPr>
        <w:pStyle w:val="Odstavec2"/>
        <w:numPr>
          <w:ilvl w:val="0"/>
          <w:numId w:val="38"/>
        </w:numPr>
      </w:pPr>
      <w:r w:rsidRPr="00B35D6A">
        <w:rPr>
          <w:rFonts w:cs="Arial"/>
        </w:rPr>
        <w:t>pokyny Objednatele a podklady předanými Objednatelem,</w:t>
      </w:r>
    </w:p>
    <w:p w:rsidR="00B35D6A" w:rsidRPr="00B35D6A" w:rsidRDefault="00B35D6A" w:rsidP="00B35D6A">
      <w:pPr>
        <w:pStyle w:val="Odstavec2"/>
        <w:numPr>
          <w:ilvl w:val="0"/>
          <w:numId w:val="38"/>
        </w:numPr>
      </w:pPr>
      <w:r w:rsidRPr="00B35D6A">
        <w:rPr>
          <w:rFonts w:cs="Arial"/>
        </w:rPr>
        <w:t xml:space="preserve">pravomocným </w:t>
      </w:r>
      <w:r>
        <w:rPr>
          <w:rFonts w:cs="Arial"/>
        </w:rPr>
        <w:t xml:space="preserve">stavebním povolením a </w:t>
      </w:r>
      <w:r w:rsidRPr="00B35D6A">
        <w:rPr>
          <w:rFonts w:cs="Arial"/>
        </w:rPr>
        <w:t>stanovisky dotčených orgánů státní správy a samosprávy</w:t>
      </w:r>
      <w:r w:rsidR="00B37646">
        <w:rPr>
          <w:rFonts w:cs="Arial"/>
        </w:rPr>
        <w:t xml:space="preserve"> a příp. dalšími rozhodnutími veřejnoprávních orgánů.</w:t>
      </w:r>
    </w:p>
    <w:p w:rsidR="00B35D6A" w:rsidRDefault="002F7FD5" w:rsidP="00B35D6A">
      <w:pPr>
        <w:pStyle w:val="Odstavecseseznamem"/>
        <w:numPr>
          <w:ilvl w:val="2"/>
          <w:numId w:val="24"/>
        </w:numPr>
        <w:jc w:val="both"/>
        <w:rPr>
          <w:rFonts w:ascii="Arial" w:hAnsi="Arial" w:cs="Arial"/>
          <w:sz w:val="20"/>
          <w:szCs w:val="20"/>
        </w:rPr>
      </w:pPr>
      <w:r>
        <w:rPr>
          <w:rFonts w:ascii="Arial" w:hAnsi="Arial" w:cs="Arial"/>
          <w:sz w:val="20"/>
          <w:szCs w:val="20"/>
        </w:rPr>
        <w:t xml:space="preserve">a </w:t>
      </w:r>
      <w:r w:rsidR="00421A4D">
        <w:rPr>
          <w:rFonts w:ascii="Arial" w:hAnsi="Arial" w:cs="Arial"/>
          <w:sz w:val="20"/>
          <w:szCs w:val="20"/>
        </w:rPr>
        <w:t>předat řádně provedené D</w:t>
      </w:r>
      <w:r w:rsidR="00B35D6A" w:rsidRPr="00B35D6A">
        <w:rPr>
          <w:rFonts w:ascii="Arial" w:hAnsi="Arial" w:cs="Arial"/>
          <w:sz w:val="20"/>
          <w:szCs w:val="20"/>
        </w:rPr>
        <w:t>ílo Objednateli.</w:t>
      </w:r>
    </w:p>
    <w:p w:rsidR="00B20BE0" w:rsidRPr="007A6FA6" w:rsidRDefault="004F491E" w:rsidP="005D377A">
      <w:pPr>
        <w:pStyle w:val="Odstavec2"/>
        <w:numPr>
          <w:ilvl w:val="1"/>
          <w:numId w:val="24"/>
        </w:numPr>
        <w:ind w:left="567" w:hanging="567"/>
      </w:pPr>
      <w:r>
        <w:t>Zhotovitel je povinen provést D</w:t>
      </w:r>
      <w:r w:rsidR="00B20BE0" w:rsidRPr="007A6FA6">
        <w:t xml:space="preserve">ílo v rozsahu a dle technického řešení podle níže uvedené dokumentace (dále jen „Závazné podklady“): </w:t>
      </w:r>
    </w:p>
    <w:p w:rsidR="00B20BE0" w:rsidRDefault="00B20BE0" w:rsidP="00B074AE">
      <w:pPr>
        <w:pStyle w:val="Odstavec2"/>
        <w:numPr>
          <w:ilvl w:val="0"/>
          <w:numId w:val="4"/>
        </w:numPr>
      </w:pPr>
      <w:r>
        <w:t xml:space="preserve">Zhotoviteli předané a jím převzaté zadávací dokumentace </w:t>
      </w:r>
      <w:r w:rsidRPr="00175C69">
        <w:t xml:space="preserve">ze dne </w:t>
      </w:r>
      <w:r w:rsidR="00175C69" w:rsidRPr="00175C69">
        <w:t>8</w:t>
      </w:r>
      <w:r w:rsidR="00CB024D" w:rsidRPr="00175C69">
        <w:t xml:space="preserve">. </w:t>
      </w:r>
      <w:r w:rsidR="00175C69" w:rsidRPr="00175C69">
        <w:t>6</w:t>
      </w:r>
      <w:r w:rsidR="00D005EB" w:rsidRPr="00175C69">
        <w:t>.</w:t>
      </w:r>
      <w:r w:rsidR="00CB024D" w:rsidRPr="00175C69">
        <w:t xml:space="preserve"> </w:t>
      </w:r>
      <w:r w:rsidR="00175C69" w:rsidRPr="00175C69">
        <w:t>201</w:t>
      </w:r>
      <w:r w:rsidR="00175C69" w:rsidRPr="00175C69">
        <w:t>6</w:t>
      </w:r>
      <w:r w:rsidR="00175C69" w:rsidRPr="00175C69">
        <w:t xml:space="preserve"> </w:t>
      </w:r>
      <w:r w:rsidRPr="00175C69">
        <w:t>k zakázce č.</w:t>
      </w:r>
      <w:r w:rsidR="00B20995" w:rsidRPr="00175C69">
        <w:t xml:space="preserve"> </w:t>
      </w:r>
      <w:r w:rsidR="00DC5FAD" w:rsidRPr="00175C69">
        <w:t>180/16</w:t>
      </w:r>
      <w:r w:rsidR="008361DC" w:rsidRPr="00175C69">
        <w:t>/OCN</w:t>
      </w:r>
      <w:r w:rsidRPr="00175C69">
        <w:t>, nazvané „</w:t>
      </w:r>
      <w:r w:rsidR="00DC5FAD" w:rsidRPr="00175C69">
        <w:rPr>
          <w:rFonts w:cs="Arial"/>
        </w:rPr>
        <w:t>Protipovodňová opatření na požárních nádržích ve</w:t>
      </w:r>
      <w:r w:rsidR="00DC5FAD">
        <w:rPr>
          <w:rFonts w:cs="Arial"/>
        </w:rPr>
        <w:t xml:space="preserve"> skladu Šlapanov</w:t>
      </w:r>
      <w:r w:rsidR="00B20995">
        <w:t>“</w:t>
      </w:r>
      <w:r w:rsidR="009210C7" w:rsidRPr="005D1AB9">
        <w:t>,</w:t>
      </w:r>
      <w:r w:rsidR="009210C7">
        <w:t xml:space="preserve"> </w:t>
      </w:r>
      <w:r>
        <w:t>včetně jejích příloh (dále jen „</w:t>
      </w:r>
      <w:r w:rsidRPr="00AF68B0">
        <w:rPr>
          <w:b/>
          <w:i/>
        </w:rPr>
        <w:t>Zadávací dokumentace</w:t>
      </w:r>
      <w:r w:rsidR="00277CFB">
        <w:t xml:space="preserve">“). </w:t>
      </w:r>
      <w:r w:rsidR="00B35D6A">
        <w:t xml:space="preserve">Součástí Závazných podkladů pro provedení Díla Zhotovitelem je zejména projektová dokumentace vypracovaná </w:t>
      </w:r>
      <w:r w:rsidR="00DC5FAD">
        <w:rPr>
          <w:rFonts w:cs="Arial"/>
        </w:rPr>
        <w:t xml:space="preserve">v lednu 2016 od Ing. Miroslava Skryji, </w:t>
      </w:r>
      <w:proofErr w:type="spellStart"/>
      <w:r w:rsidR="00DC5FAD">
        <w:rPr>
          <w:rFonts w:cs="Arial"/>
        </w:rPr>
        <w:t>Vejmluvova</w:t>
      </w:r>
      <w:proofErr w:type="spellEnd"/>
      <w:r w:rsidR="00DC5FAD">
        <w:rPr>
          <w:rFonts w:cs="Arial"/>
        </w:rPr>
        <w:t xml:space="preserve"> 401/82, 591 02 Žďár nad Sázavou 2, IČ 6751821</w:t>
      </w:r>
      <w:r w:rsidR="00B35D6A">
        <w:rPr>
          <w:rStyle w:val="nowrap"/>
          <w:rFonts w:cs="Arial"/>
          <w:bCs/>
        </w:rPr>
        <w:t xml:space="preserve">, (dále </w:t>
      </w:r>
      <w:r w:rsidR="002F7FD5">
        <w:rPr>
          <w:rStyle w:val="nowrap"/>
          <w:rFonts w:cs="Arial"/>
          <w:bCs/>
        </w:rPr>
        <w:t xml:space="preserve">a výše </w:t>
      </w:r>
      <w:r w:rsidR="00B35D6A">
        <w:rPr>
          <w:rStyle w:val="nowrap"/>
          <w:rFonts w:cs="Arial"/>
          <w:bCs/>
        </w:rPr>
        <w:t xml:space="preserve">též jen projektová dokumentace). </w:t>
      </w:r>
      <w:r w:rsidR="00277CFB">
        <w:t xml:space="preserve">Projektová dokumentace byla Zhotoviteli předána před podpisem této </w:t>
      </w:r>
      <w:r w:rsidR="00B35D6A">
        <w:t>S</w:t>
      </w:r>
      <w:r w:rsidR="00277CFB">
        <w:t xml:space="preserve">mlouvy jako součást </w:t>
      </w:r>
      <w:r w:rsidR="002F7FD5">
        <w:t>Závazných</w:t>
      </w:r>
      <w:r w:rsidR="00277CFB">
        <w:t xml:space="preserve"> podkladů.</w:t>
      </w:r>
      <w:r>
        <w:t xml:space="preserve"> </w:t>
      </w:r>
    </w:p>
    <w:p w:rsidR="00B20BE0" w:rsidRDefault="00B20BE0" w:rsidP="00B074AE">
      <w:pPr>
        <w:pStyle w:val="Odstavec2"/>
        <w:numPr>
          <w:ilvl w:val="0"/>
          <w:numId w:val="4"/>
        </w:numPr>
      </w:pPr>
      <w:r>
        <w:t xml:space="preserve">nabídky Zhotovitele č. </w:t>
      </w:r>
      <w:r w:rsidRPr="00AF68B0">
        <w:rPr>
          <w:highlight w:val="yellow"/>
        </w:rPr>
        <w:t>…….</w:t>
      </w:r>
      <w:r>
        <w:t xml:space="preserve"> </w:t>
      </w:r>
      <w:proofErr w:type="gramStart"/>
      <w:r>
        <w:t>ze</w:t>
      </w:r>
      <w:proofErr w:type="gramEnd"/>
      <w:r>
        <w:t xml:space="preserve"> dne </w:t>
      </w:r>
      <w:r w:rsidRPr="00AF68B0">
        <w:rPr>
          <w:highlight w:val="yellow"/>
        </w:rPr>
        <w:t>…….</w:t>
      </w:r>
      <w:r>
        <w:t xml:space="preserve"> podané do výběrového řízení k zakázce </w:t>
      </w:r>
      <w:r w:rsidR="00AF68B0">
        <w:t>dle Zadávací dokumentace</w:t>
      </w:r>
      <w:r>
        <w:t xml:space="preserve"> (dále jen „</w:t>
      </w:r>
      <w:r w:rsidRPr="00AF68B0">
        <w:rPr>
          <w:b/>
          <w:i/>
        </w:rPr>
        <w:t>Nabídka</w:t>
      </w:r>
      <w:r>
        <w:t>“),</w:t>
      </w:r>
    </w:p>
    <w:p w:rsidR="00B20BE0" w:rsidRPr="008361DC" w:rsidRDefault="00707BC2" w:rsidP="00B074AE">
      <w:pPr>
        <w:pStyle w:val="Odstavec2"/>
        <w:numPr>
          <w:ilvl w:val="0"/>
          <w:numId w:val="4"/>
        </w:numPr>
      </w:pPr>
      <w:r>
        <w:t xml:space="preserve">pokyny Objednatele a </w:t>
      </w:r>
      <w:r w:rsidR="008361DC" w:rsidRPr="008361DC">
        <w:t xml:space="preserve">v souladu s platnými právními a technickými předpisy, </w:t>
      </w:r>
      <w:r>
        <w:t>pravidly</w:t>
      </w:r>
      <w:r w:rsidRPr="008361DC">
        <w:t xml:space="preserve"> </w:t>
      </w:r>
      <w:r w:rsidR="008361DC" w:rsidRPr="008361DC">
        <w:t>a technickými normami</w:t>
      </w:r>
      <w:r>
        <w:t>, jež pro provedení Díla Zhotovitelem sjednávají strany za závazné</w:t>
      </w:r>
      <w:r w:rsidR="008361DC" w:rsidRPr="008361DC">
        <w:t>.</w:t>
      </w:r>
      <w:r w:rsidR="00B20BE0" w:rsidRPr="008361DC">
        <w:t xml:space="preserve"> </w:t>
      </w:r>
    </w:p>
    <w:p w:rsidR="00B20BE0" w:rsidRDefault="00AF68B0" w:rsidP="00B35D6A">
      <w:pPr>
        <w:pStyle w:val="Odstavec2"/>
        <w:numPr>
          <w:ilvl w:val="2"/>
          <w:numId w:val="24"/>
        </w:numPr>
      </w:pPr>
      <w:r w:rsidRPr="00AF68B0">
        <w:t>V případě rozporu mezi jednotlivými dokumenty Závazných podkladů má přednost Zadávací dokumentace.</w:t>
      </w:r>
    </w:p>
    <w:p w:rsidR="00707BC2" w:rsidRDefault="00AF68B0" w:rsidP="00DC5FAD">
      <w:pPr>
        <w:pStyle w:val="Odstavec2"/>
        <w:numPr>
          <w:ilvl w:val="2"/>
          <w:numId w:val="24"/>
        </w:numPr>
        <w:ind w:left="567" w:hanging="567"/>
      </w:pPr>
      <w:r w:rsidRPr="00AF68B0">
        <w:t xml:space="preserve">Zhotovitel odpovídá za kompletnost Nabídky a za skutečnost, že Nabídka zajišťuje provedení </w:t>
      </w:r>
      <w:r w:rsidR="00E42507">
        <w:t>D</w:t>
      </w:r>
      <w:r w:rsidRPr="00AF68B0">
        <w:t>íla podle Zadávací dokumentace v celém jeho rozsahu a se všemi jeho součástmi.</w:t>
      </w:r>
    </w:p>
    <w:p w:rsidR="00707BC2" w:rsidRDefault="00707BC2" w:rsidP="005D377A">
      <w:pPr>
        <w:pStyle w:val="Odstavec2"/>
        <w:numPr>
          <w:ilvl w:val="1"/>
          <w:numId w:val="24"/>
        </w:numPr>
        <w:ind w:left="567" w:hanging="567"/>
      </w:pPr>
      <w:r w:rsidRPr="006439F5">
        <w:t xml:space="preserve">Zhotovitel se zavazuje na základě </w:t>
      </w:r>
      <w:r>
        <w:t xml:space="preserve">této Smlouvy </w:t>
      </w:r>
      <w:r w:rsidRPr="006439F5">
        <w:t xml:space="preserve">provést řádně a včas na svůj náklad a nebezpečí provozuschopné </w:t>
      </w:r>
      <w:r>
        <w:t>D</w:t>
      </w:r>
      <w:r w:rsidRPr="006439F5">
        <w:t xml:space="preserve">ílo provedené a vyzkoušené v souladu s  touto </w:t>
      </w:r>
      <w:r>
        <w:t>Smlouvou a dokumenty, na které odkazuje, v souladu s</w:t>
      </w:r>
      <w:r w:rsidRPr="006439F5">
        <w:t xml:space="preserve"> te</w:t>
      </w:r>
      <w:r>
        <w:t>chnickými a právními předpisy, Z</w:t>
      </w:r>
      <w:r w:rsidRPr="006439F5">
        <w:t xml:space="preserve">ávaznými podklady a pokyny </w:t>
      </w:r>
      <w:r>
        <w:t>O</w:t>
      </w:r>
      <w:r w:rsidRPr="006439F5">
        <w:t xml:space="preserve">bjednatele, a předat </w:t>
      </w:r>
      <w:r>
        <w:t>provedené a dokončené Dílo O</w:t>
      </w:r>
      <w:r w:rsidRPr="006439F5">
        <w:t xml:space="preserve">bjednateli a </w:t>
      </w:r>
      <w:r>
        <w:t>O</w:t>
      </w:r>
      <w:r w:rsidRPr="006439F5">
        <w:t xml:space="preserve">bjednatel se zavazuje řádně provedené </w:t>
      </w:r>
      <w:r>
        <w:t>D</w:t>
      </w:r>
      <w:r w:rsidRPr="006439F5">
        <w:t xml:space="preserve">ílo převzít a zaplatit při dodržení </w:t>
      </w:r>
      <w:r>
        <w:t xml:space="preserve">smluvních </w:t>
      </w:r>
      <w:r w:rsidRPr="006439F5">
        <w:t>podmínek a ujednání</w:t>
      </w:r>
      <w:r>
        <w:t xml:space="preserve"> </w:t>
      </w:r>
      <w:r w:rsidRPr="006439F5">
        <w:t xml:space="preserve">za </w:t>
      </w:r>
      <w:r>
        <w:t>D</w:t>
      </w:r>
      <w:r w:rsidRPr="006439F5">
        <w:t xml:space="preserve">ílo </w:t>
      </w:r>
      <w:r>
        <w:t>Z</w:t>
      </w:r>
      <w:r w:rsidRPr="006439F5">
        <w:t xml:space="preserve">hotoviteli </w:t>
      </w:r>
      <w:r>
        <w:t>C</w:t>
      </w:r>
      <w:r w:rsidRPr="006439F5">
        <w:t xml:space="preserve">enu </w:t>
      </w:r>
      <w:r>
        <w:t xml:space="preserve">díla na základě a </w:t>
      </w:r>
      <w:r w:rsidRPr="006439F5">
        <w:t xml:space="preserve">dle této </w:t>
      </w:r>
      <w:r>
        <w:t>S</w:t>
      </w:r>
      <w:r w:rsidRPr="006439F5">
        <w:t>mlouvy.</w:t>
      </w:r>
    </w:p>
    <w:p w:rsidR="00707BC2" w:rsidRDefault="00707BC2" w:rsidP="005D377A">
      <w:pPr>
        <w:pStyle w:val="Odstavec2"/>
        <w:numPr>
          <w:ilvl w:val="1"/>
          <w:numId w:val="24"/>
        </w:numPr>
        <w:ind w:left="567" w:hanging="567"/>
      </w:pPr>
      <w:r>
        <w:t>Zhotovitel je povinen dodržovat při provádění Díla veškeré obecně závazné předpisy českého právního řádu a rovněž vnitřní předpisy Objednatele, se kterými byl seznámen.</w:t>
      </w:r>
    </w:p>
    <w:p w:rsidR="00707BC2" w:rsidRDefault="0032583F" w:rsidP="00C02413">
      <w:pPr>
        <w:pStyle w:val="Odstavec2"/>
        <w:numPr>
          <w:ilvl w:val="0"/>
          <w:numId w:val="0"/>
        </w:numPr>
        <w:spacing w:before="120" w:after="0"/>
        <w:ind w:left="567" w:hanging="567"/>
        <w:rPr>
          <w:rFonts w:cs="Arial"/>
        </w:rPr>
      </w:pPr>
      <w:r>
        <w:t>2.11</w:t>
      </w:r>
      <w:r w:rsidR="00A62DD0">
        <w:tab/>
      </w:r>
      <w:r w:rsidR="00707BC2">
        <w:t xml:space="preserve">Zhotovitel je povinen provádět Dílo dle Smlouvy, jejích nedílných součástí včetně dokumentů, na které odkazuje, s odbornou péčí, dle požadavků Objednatele. </w:t>
      </w:r>
      <w:r w:rsidR="00707BC2" w:rsidRPr="00707BC2">
        <w:rPr>
          <w:rFonts w:cs="Arial"/>
        </w:rPr>
        <w:t>Zhotovitel odpovídá za to, že Dílo plně vyhoví podmínkám, stanoveným platnými právními předpisy a podmínkám dohodnutým a vyplývajícím z této Smlouvy.</w:t>
      </w:r>
    </w:p>
    <w:p w:rsidR="00707BC2" w:rsidRPr="00707BC2" w:rsidRDefault="00A62DD0" w:rsidP="008E22A5">
      <w:pPr>
        <w:pStyle w:val="Odstavec2"/>
        <w:numPr>
          <w:ilvl w:val="0"/>
          <w:numId w:val="0"/>
        </w:numPr>
        <w:spacing w:before="120" w:after="0"/>
        <w:ind w:left="567" w:hanging="567"/>
        <w:rPr>
          <w:rFonts w:cs="Arial"/>
        </w:rPr>
      </w:pPr>
      <w:r>
        <w:rPr>
          <w:rFonts w:cs="Arial"/>
        </w:rPr>
        <w:t>2.12</w:t>
      </w:r>
      <w:r>
        <w:rPr>
          <w:rFonts w:cs="Arial"/>
        </w:rPr>
        <w:tab/>
      </w:r>
      <w:r w:rsidR="0032583F">
        <w:rPr>
          <w:rFonts w:cs="Arial"/>
        </w:rPr>
        <w:tab/>
      </w:r>
      <w:r w:rsidR="00707BC2" w:rsidRPr="00707BC2">
        <w:rPr>
          <w:rFonts w:cs="Arial"/>
        </w:rPr>
        <w:t xml:space="preserve">Zhotovitel je povinen provést Dílo ve vysoké kvalitě odpovídající charakteru a významu Díla. </w:t>
      </w:r>
      <w:r w:rsidR="00707BC2" w:rsidRPr="00707BC2">
        <w:rPr>
          <w:rFonts w:eastAsia="MS Mincho" w:cs="Arial"/>
        </w:rPr>
        <w:t xml:space="preserve">Dílo bude splňovat kvalitativní požadavky definované platnými normami ČSN nebo EN </w:t>
      </w:r>
      <w:r w:rsidR="00707BC2">
        <w:rPr>
          <w:rFonts w:eastAsia="MS Mincho" w:cs="Arial"/>
        </w:rPr>
        <w:t xml:space="preserve">či </w:t>
      </w:r>
      <w:proofErr w:type="gramStart"/>
      <w:r w:rsidR="00707BC2">
        <w:rPr>
          <w:rFonts w:eastAsia="MS Mincho" w:cs="Arial"/>
        </w:rPr>
        <w:t>jinými  mezinárodními</w:t>
      </w:r>
      <w:proofErr w:type="gramEnd"/>
      <w:r w:rsidR="00707BC2">
        <w:rPr>
          <w:rFonts w:eastAsia="MS Mincho" w:cs="Arial"/>
        </w:rPr>
        <w:t xml:space="preserve"> normami </w:t>
      </w:r>
      <w:r w:rsidR="002F7FD5">
        <w:rPr>
          <w:rFonts w:eastAsia="MS Mincho" w:cs="Arial"/>
        </w:rPr>
        <w:t xml:space="preserve">dle dohody stran </w:t>
      </w:r>
      <w:r w:rsidR="00707BC2" w:rsidRPr="00707BC2">
        <w:rPr>
          <w:rFonts w:eastAsia="MS Mincho" w:cs="Arial"/>
        </w:rPr>
        <w:t xml:space="preserve">v případě, že příslušné české normy neexistují. </w:t>
      </w:r>
      <w:r w:rsidR="00707BC2" w:rsidRPr="00707BC2">
        <w:rPr>
          <w:rFonts w:eastAsia="MS Mincho" w:cs="Arial"/>
        </w:rPr>
        <w:lastRenderedPageBreak/>
        <w:t>Doporučené údaje normy ČSN nebo EN se pro předmět Díla dle této Smlouvy považují za normy závazné. Při rozdílu v ustanoveních normy platí u</w:t>
      </w:r>
      <w:r w:rsidR="00707BC2">
        <w:rPr>
          <w:rFonts w:eastAsia="MS Mincho" w:cs="Arial"/>
        </w:rPr>
        <w:t>stanovení normy výhodnější pro O</w:t>
      </w:r>
      <w:r w:rsidR="00707BC2" w:rsidRPr="00707BC2">
        <w:rPr>
          <w:rFonts w:eastAsia="MS Mincho" w:cs="Arial"/>
        </w:rPr>
        <w:t>bjednatele.</w:t>
      </w:r>
    </w:p>
    <w:p w:rsidR="00707BC2" w:rsidRPr="0064751A" w:rsidRDefault="00A62DD0" w:rsidP="008E22A5">
      <w:pPr>
        <w:spacing w:before="120" w:after="0"/>
        <w:ind w:left="567" w:hanging="567"/>
      </w:pPr>
      <w:r>
        <w:rPr>
          <w:rFonts w:cs="Arial"/>
        </w:rPr>
        <w:t>2.13</w:t>
      </w:r>
      <w:r>
        <w:rPr>
          <w:rFonts w:cs="Arial"/>
        </w:rPr>
        <w:tab/>
      </w:r>
      <w:r w:rsidR="0032583F">
        <w:rPr>
          <w:rFonts w:cs="Arial"/>
        </w:rPr>
        <w:tab/>
      </w:r>
      <w:r w:rsidR="00707BC2">
        <w:rPr>
          <w:rFonts w:cs="Arial"/>
        </w:rPr>
        <w:t>Zhotovitel</w:t>
      </w:r>
      <w:r w:rsidR="00707BC2">
        <w:t xml:space="preserve"> prohlašuje, že je dostatečně vybaven k plnění této Smlouvy. Zhotovitel prohlašuje, že se zavazuje zajistit dostatečnou personální i technickou kapacitu pro provádění Díla dle a na základě této Smlouvy a zavazuje se, že bude mít pro provádění Díla potřebnou techniku a pomůcky požadované Objednatelem a platnou legislativou.</w:t>
      </w:r>
      <w:r w:rsidR="0032583F">
        <w:tab/>
      </w:r>
      <w:r w:rsidR="00707BC2" w:rsidRPr="0064751A">
        <w:t xml:space="preserve">Zhotovitel je povinen při provádění </w:t>
      </w:r>
      <w:r w:rsidR="00707BC2">
        <w:t>D</w:t>
      </w:r>
      <w:r w:rsidR="00707BC2" w:rsidRPr="0064751A">
        <w:t>íla a jeho částí dodržovat:</w:t>
      </w:r>
    </w:p>
    <w:p w:rsidR="00707BC2" w:rsidRPr="0064751A" w:rsidRDefault="00707BC2" w:rsidP="005D377A">
      <w:pPr>
        <w:pStyle w:val="Zkladntext2"/>
        <w:numPr>
          <w:ilvl w:val="0"/>
          <w:numId w:val="17"/>
        </w:numPr>
        <w:ind w:left="1134"/>
        <w:rPr>
          <w:rFonts w:cs="Arial"/>
          <w:b w:val="0"/>
          <w:sz w:val="20"/>
        </w:rPr>
      </w:pPr>
      <w:r w:rsidRPr="0064751A">
        <w:rPr>
          <w:rFonts w:cs="Arial"/>
          <w:b w:val="0"/>
          <w:sz w:val="20"/>
        </w:rPr>
        <w:t xml:space="preserve">obecně závazné právní předpisy, </w:t>
      </w:r>
    </w:p>
    <w:p w:rsidR="00707BC2" w:rsidRPr="0064751A" w:rsidRDefault="00707BC2" w:rsidP="005D377A">
      <w:pPr>
        <w:pStyle w:val="Zkladntext2"/>
        <w:numPr>
          <w:ilvl w:val="0"/>
          <w:numId w:val="17"/>
        </w:numPr>
        <w:ind w:left="1134"/>
        <w:rPr>
          <w:rFonts w:cs="Arial"/>
          <w:b w:val="0"/>
          <w:sz w:val="20"/>
        </w:rPr>
      </w:pPr>
      <w:r w:rsidRPr="0064751A">
        <w:rPr>
          <w:rFonts w:cs="Arial"/>
          <w:b w:val="0"/>
          <w:sz w:val="20"/>
        </w:rPr>
        <w:t>platné české technické normy anebo EN normy,</w:t>
      </w:r>
      <w:r>
        <w:rPr>
          <w:rFonts w:cs="Arial"/>
          <w:b w:val="0"/>
          <w:sz w:val="20"/>
        </w:rPr>
        <w:t xml:space="preserve"> normy DIN a příp. další dle údajů ze Závazných podkladů</w:t>
      </w:r>
    </w:p>
    <w:p w:rsidR="00707BC2" w:rsidRPr="0064751A" w:rsidRDefault="00707BC2" w:rsidP="005D377A">
      <w:pPr>
        <w:pStyle w:val="Zkladntext2"/>
        <w:numPr>
          <w:ilvl w:val="0"/>
          <w:numId w:val="17"/>
        </w:numPr>
        <w:ind w:left="1134"/>
        <w:rPr>
          <w:rFonts w:cs="Arial"/>
          <w:b w:val="0"/>
          <w:sz w:val="20"/>
        </w:rPr>
      </w:pPr>
      <w:r w:rsidRPr="0064751A">
        <w:rPr>
          <w:rFonts w:cs="Arial"/>
          <w:b w:val="0"/>
          <w:sz w:val="20"/>
        </w:rPr>
        <w:t>požární předpisy,</w:t>
      </w:r>
    </w:p>
    <w:p w:rsidR="00707BC2" w:rsidRPr="0064751A" w:rsidRDefault="00707BC2" w:rsidP="005D377A">
      <w:pPr>
        <w:pStyle w:val="Zkladntext2"/>
        <w:numPr>
          <w:ilvl w:val="0"/>
          <w:numId w:val="17"/>
        </w:numPr>
        <w:ind w:left="1134"/>
        <w:rPr>
          <w:rFonts w:cs="Arial"/>
          <w:b w:val="0"/>
          <w:sz w:val="20"/>
        </w:rPr>
      </w:pPr>
      <w:r w:rsidRPr="0064751A">
        <w:rPr>
          <w:rFonts w:cs="Arial"/>
          <w:b w:val="0"/>
          <w:sz w:val="20"/>
        </w:rPr>
        <w:t xml:space="preserve">veškeré bezpečnostní předpisy, zejména: </w:t>
      </w:r>
    </w:p>
    <w:p w:rsidR="00707BC2" w:rsidRPr="0064751A" w:rsidRDefault="00707BC2" w:rsidP="005D377A">
      <w:pPr>
        <w:pStyle w:val="Zkladntext2"/>
        <w:numPr>
          <w:ilvl w:val="0"/>
          <w:numId w:val="18"/>
        </w:numPr>
        <w:tabs>
          <w:tab w:val="left" w:pos="1560"/>
        </w:tabs>
        <w:ind w:left="1560"/>
        <w:rPr>
          <w:rFonts w:cs="Arial"/>
          <w:b w:val="0"/>
          <w:sz w:val="20"/>
        </w:rPr>
      </w:pPr>
      <w:r w:rsidRPr="0064751A">
        <w:rPr>
          <w:rFonts w:cs="Arial"/>
          <w:b w:val="0"/>
          <w:sz w:val="20"/>
        </w:rPr>
        <w:t>Sdělení federálního ministerstva zahraničních věcí č. 433/1991 Sb., o Úmluvě o bezpečnosti a ochraně zdraví v stavebnictví (č. 167),</w:t>
      </w:r>
    </w:p>
    <w:p w:rsidR="00707BC2" w:rsidRPr="0064751A" w:rsidRDefault="00707BC2" w:rsidP="005D377A">
      <w:pPr>
        <w:pStyle w:val="Zkladntext2"/>
        <w:numPr>
          <w:ilvl w:val="0"/>
          <w:numId w:val="18"/>
        </w:numPr>
        <w:tabs>
          <w:tab w:val="left" w:pos="1560"/>
        </w:tabs>
        <w:ind w:left="1560"/>
        <w:rPr>
          <w:rFonts w:cs="Arial"/>
          <w:b w:val="0"/>
          <w:sz w:val="20"/>
        </w:rPr>
      </w:pPr>
      <w:r w:rsidRPr="0064751A">
        <w:rPr>
          <w:rFonts w:cs="Arial"/>
          <w:b w:val="0"/>
          <w:sz w:val="20"/>
        </w:rPr>
        <w:t>zákon č. 309/2006 Sb., o zajištění dalších podmínek bezpečnosti a ochrany zdraví při práci, ve znění pozdějších předpisů</w:t>
      </w:r>
      <w:r>
        <w:rPr>
          <w:rFonts w:cs="Arial"/>
          <w:b w:val="0"/>
          <w:sz w:val="20"/>
        </w:rPr>
        <w:t>,</w:t>
      </w:r>
      <w:r w:rsidRPr="0064751A">
        <w:rPr>
          <w:rFonts w:cs="Arial"/>
          <w:b w:val="0"/>
          <w:sz w:val="20"/>
        </w:rPr>
        <w:t xml:space="preserve"> </w:t>
      </w:r>
    </w:p>
    <w:p w:rsidR="00707BC2" w:rsidRDefault="00707BC2" w:rsidP="005D377A">
      <w:pPr>
        <w:pStyle w:val="Zkladntext2"/>
        <w:numPr>
          <w:ilvl w:val="0"/>
          <w:numId w:val="18"/>
        </w:numPr>
        <w:tabs>
          <w:tab w:val="left" w:pos="1560"/>
        </w:tabs>
        <w:ind w:left="1560"/>
        <w:rPr>
          <w:rFonts w:cs="Arial"/>
          <w:b w:val="0"/>
          <w:sz w:val="20"/>
        </w:rPr>
      </w:pPr>
      <w:r w:rsidRPr="0064751A">
        <w:rPr>
          <w:rFonts w:cs="Arial"/>
          <w:b w:val="0"/>
          <w:sz w:val="20"/>
        </w:rPr>
        <w:t>zákon č. 262/2006 Sb., zákoník práce, ve znění pozdějších předpisů,</w:t>
      </w:r>
    </w:p>
    <w:p w:rsidR="00707BC2" w:rsidRPr="0064751A" w:rsidRDefault="00707BC2" w:rsidP="005D377A">
      <w:pPr>
        <w:pStyle w:val="Zkladntext2"/>
        <w:numPr>
          <w:ilvl w:val="0"/>
          <w:numId w:val="18"/>
        </w:numPr>
        <w:tabs>
          <w:tab w:val="left" w:pos="1560"/>
        </w:tabs>
        <w:ind w:left="1560"/>
        <w:rPr>
          <w:rFonts w:cs="Arial"/>
          <w:b w:val="0"/>
          <w:sz w:val="20"/>
        </w:rPr>
      </w:pPr>
      <w:r>
        <w:rPr>
          <w:b w:val="0"/>
          <w:sz w:val="20"/>
        </w:rPr>
        <w:t>v</w:t>
      </w:r>
      <w:r w:rsidRPr="0064751A">
        <w:rPr>
          <w:b w:val="0"/>
          <w:sz w:val="20"/>
        </w:rPr>
        <w:t>yhlášk</w:t>
      </w:r>
      <w:r>
        <w:rPr>
          <w:b w:val="0"/>
          <w:sz w:val="20"/>
        </w:rPr>
        <w:t>u</w:t>
      </w:r>
      <w:r w:rsidRPr="0064751A">
        <w:rPr>
          <w:b w:val="0"/>
          <w:sz w:val="20"/>
        </w:rPr>
        <w:t xml:space="preserve"> Ministerstva vnitra č. 246/2001 Sb., o stanovení podmínek požární bezpečnosti a výkonu státního požárního dozoru (o požární prevenci), ve znění pozdějších předpisů,</w:t>
      </w:r>
    </w:p>
    <w:p w:rsidR="00707BC2" w:rsidRPr="0064751A" w:rsidRDefault="00707BC2" w:rsidP="005D377A">
      <w:pPr>
        <w:pStyle w:val="Zkladntext2"/>
        <w:numPr>
          <w:ilvl w:val="0"/>
          <w:numId w:val="17"/>
        </w:numPr>
        <w:ind w:left="1134"/>
        <w:rPr>
          <w:rFonts w:cs="Arial"/>
          <w:b w:val="0"/>
          <w:sz w:val="20"/>
        </w:rPr>
      </w:pPr>
      <w:r w:rsidRPr="0064751A">
        <w:rPr>
          <w:rFonts w:cs="Arial"/>
          <w:b w:val="0"/>
          <w:sz w:val="20"/>
        </w:rPr>
        <w:t>právní předpisy v oblasti nakládání s</w:t>
      </w:r>
      <w:r>
        <w:rPr>
          <w:rFonts w:cs="Arial"/>
          <w:b w:val="0"/>
          <w:sz w:val="20"/>
        </w:rPr>
        <w:t> </w:t>
      </w:r>
      <w:r w:rsidRPr="0064751A">
        <w:rPr>
          <w:rFonts w:cs="Arial"/>
          <w:b w:val="0"/>
          <w:sz w:val="20"/>
        </w:rPr>
        <w:t>odpady</w:t>
      </w:r>
      <w:r>
        <w:rPr>
          <w:rFonts w:cs="Arial"/>
          <w:b w:val="0"/>
          <w:sz w:val="20"/>
        </w:rPr>
        <w:t xml:space="preserve"> (Zhotovitel je povinen </w:t>
      </w:r>
      <w:r w:rsidRPr="0064751A">
        <w:rPr>
          <w:rFonts w:cs="Arial"/>
          <w:b w:val="0"/>
          <w:sz w:val="20"/>
        </w:rPr>
        <w:t xml:space="preserve">vést evidenci a v případě potřeby na vyžádání </w:t>
      </w:r>
      <w:r>
        <w:rPr>
          <w:rFonts w:cs="Arial"/>
          <w:b w:val="0"/>
          <w:sz w:val="20"/>
        </w:rPr>
        <w:t xml:space="preserve">Objednatele </w:t>
      </w:r>
      <w:r w:rsidRPr="0064751A">
        <w:rPr>
          <w:rFonts w:cs="Arial"/>
          <w:b w:val="0"/>
          <w:sz w:val="20"/>
        </w:rPr>
        <w:t xml:space="preserve">doložit, že plní </w:t>
      </w:r>
      <w:r w:rsidR="0085392B">
        <w:rPr>
          <w:rFonts w:cs="Arial"/>
          <w:b w:val="0"/>
          <w:sz w:val="20"/>
        </w:rPr>
        <w:t xml:space="preserve">jakožto původce odpadů </w:t>
      </w:r>
      <w:r w:rsidRPr="0064751A">
        <w:rPr>
          <w:rFonts w:cs="Arial"/>
          <w:b w:val="0"/>
          <w:sz w:val="20"/>
        </w:rPr>
        <w:t>právní předpisy v oblasti nakládání s</w:t>
      </w:r>
      <w:r>
        <w:rPr>
          <w:rFonts w:cs="Arial"/>
          <w:b w:val="0"/>
          <w:sz w:val="20"/>
        </w:rPr>
        <w:t> </w:t>
      </w:r>
      <w:r w:rsidRPr="0064751A">
        <w:rPr>
          <w:rFonts w:cs="Arial"/>
          <w:b w:val="0"/>
          <w:sz w:val="20"/>
        </w:rPr>
        <w:t>odpady</w:t>
      </w:r>
      <w:r>
        <w:rPr>
          <w:rFonts w:cs="Arial"/>
          <w:b w:val="0"/>
          <w:sz w:val="20"/>
        </w:rPr>
        <w:t>)</w:t>
      </w:r>
      <w:r w:rsidRPr="0064751A">
        <w:rPr>
          <w:rFonts w:cs="Arial"/>
          <w:b w:val="0"/>
          <w:sz w:val="20"/>
        </w:rPr>
        <w:t>,</w:t>
      </w:r>
    </w:p>
    <w:p w:rsidR="00707BC2" w:rsidRPr="0064751A" w:rsidRDefault="00707BC2" w:rsidP="005D377A">
      <w:pPr>
        <w:pStyle w:val="Zkladntext2"/>
        <w:numPr>
          <w:ilvl w:val="0"/>
          <w:numId w:val="17"/>
        </w:numPr>
        <w:ind w:left="1134"/>
        <w:rPr>
          <w:rFonts w:cs="Arial"/>
          <w:b w:val="0"/>
          <w:sz w:val="20"/>
        </w:rPr>
      </w:pPr>
      <w:r w:rsidRPr="0064751A">
        <w:rPr>
          <w:rFonts w:cs="Arial"/>
          <w:b w:val="0"/>
          <w:sz w:val="20"/>
        </w:rPr>
        <w:t xml:space="preserve">vnitřní předpisy </w:t>
      </w:r>
      <w:r>
        <w:rPr>
          <w:rFonts w:cs="Arial"/>
          <w:b w:val="0"/>
          <w:sz w:val="20"/>
        </w:rPr>
        <w:t>O</w:t>
      </w:r>
      <w:r w:rsidRPr="0064751A">
        <w:rPr>
          <w:rFonts w:cs="Arial"/>
          <w:b w:val="0"/>
          <w:sz w:val="20"/>
        </w:rPr>
        <w:t>bjednatele, s nimiž byl seznámen,</w:t>
      </w:r>
    </w:p>
    <w:p w:rsidR="00707BC2" w:rsidRPr="0064751A" w:rsidRDefault="00707BC2" w:rsidP="005D377A">
      <w:pPr>
        <w:pStyle w:val="Zkladntext2"/>
        <w:numPr>
          <w:ilvl w:val="0"/>
          <w:numId w:val="17"/>
        </w:numPr>
        <w:ind w:left="1134"/>
        <w:rPr>
          <w:rFonts w:cs="Arial"/>
          <w:b w:val="0"/>
          <w:sz w:val="20"/>
        </w:rPr>
      </w:pPr>
      <w:r w:rsidRPr="0064751A">
        <w:rPr>
          <w:rFonts w:cs="Arial"/>
          <w:b w:val="0"/>
          <w:sz w:val="20"/>
        </w:rPr>
        <w:t xml:space="preserve">podmínky stanovené touto </w:t>
      </w:r>
      <w:r>
        <w:rPr>
          <w:rFonts w:cs="Arial"/>
          <w:b w:val="0"/>
          <w:sz w:val="20"/>
        </w:rPr>
        <w:t>S</w:t>
      </w:r>
      <w:r w:rsidRPr="0064751A">
        <w:rPr>
          <w:rFonts w:cs="Arial"/>
          <w:b w:val="0"/>
          <w:sz w:val="20"/>
        </w:rPr>
        <w:t>mlouvou a jejími přílohami</w:t>
      </w:r>
      <w:r>
        <w:rPr>
          <w:rFonts w:cs="Arial"/>
          <w:b w:val="0"/>
          <w:sz w:val="20"/>
        </w:rPr>
        <w:t xml:space="preserve"> a dokumenty, na které odkazuje</w:t>
      </w:r>
      <w:r w:rsidRPr="0064751A">
        <w:rPr>
          <w:rFonts w:cs="Arial"/>
          <w:b w:val="0"/>
          <w:sz w:val="20"/>
        </w:rPr>
        <w:t xml:space="preserve">, </w:t>
      </w:r>
    </w:p>
    <w:p w:rsidR="00707BC2" w:rsidRPr="0064751A" w:rsidRDefault="00707BC2" w:rsidP="005D377A">
      <w:pPr>
        <w:pStyle w:val="Zkladntext2"/>
        <w:numPr>
          <w:ilvl w:val="0"/>
          <w:numId w:val="17"/>
        </w:numPr>
        <w:ind w:left="1134"/>
        <w:rPr>
          <w:rFonts w:cs="Arial"/>
          <w:b w:val="0"/>
          <w:sz w:val="20"/>
        </w:rPr>
      </w:pPr>
      <w:r w:rsidRPr="0064751A">
        <w:rPr>
          <w:rFonts w:cs="Arial"/>
          <w:b w:val="0"/>
          <w:sz w:val="20"/>
        </w:rPr>
        <w:t>stanoviska a rozhodnutí orgánů státní správy (veřejnoprávních orgánů),</w:t>
      </w:r>
    </w:p>
    <w:p w:rsidR="00707BC2" w:rsidRPr="0085392B" w:rsidRDefault="0085392B" w:rsidP="005D377A">
      <w:pPr>
        <w:pStyle w:val="Zkladntext2"/>
        <w:numPr>
          <w:ilvl w:val="0"/>
          <w:numId w:val="17"/>
        </w:numPr>
        <w:ind w:left="1134"/>
        <w:rPr>
          <w:rFonts w:cs="Arial"/>
          <w:b w:val="0"/>
          <w:sz w:val="20"/>
        </w:rPr>
      </w:pPr>
      <w:r>
        <w:rPr>
          <w:rFonts w:cs="Arial"/>
          <w:b w:val="0"/>
          <w:sz w:val="20"/>
        </w:rPr>
        <w:t xml:space="preserve">veškeré </w:t>
      </w:r>
      <w:r w:rsidR="00707BC2" w:rsidRPr="0064751A">
        <w:rPr>
          <w:rFonts w:cs="Arial"/>
          <w:b w:val="0"/>
          <w:sz w:val="20"/>
        </w:rPr>
        <w:t xml:space="preserve">podklady předané </w:t>
      </w:r>
      <w:r w:rsidR="00707BC2">
        <w:rPr>
          <w:rFonts w:cs="Arial"/>
          <w:b w:val="0"/>
          <w:sz w:val="20"/>
        </w:rPr>
        <w:t>O</w:t>
      </w:r>
      <w:r w:rsidR="00707BC2" w:rsidRPr="0064751A">
        <w:rPr>
          <w:rFonts w:cs="Arial"/>
          <w:b w:val="0"/>
          <w:sz w:val="20"/>
        </w:rPr>
        <w:t>bjednatelem.</w:t>
      </w:r>
    </w:p>
    <w:p w:rsidR="005B189A" w:rsidRPr="00302160" w:rsidRDefault="00DD6392" w:rsidP="00DC5FAD">
      <w:pPr>
        <w:pStyle w:val="Odstavec2"/>
        <w:numPr>
          <w:ilvl w:val="1"/>
          <w:numId w:val="26"/>
        </w:numPr>
        <w:spacing w:before="120"/>
        <w:ind w:left="567" w:hanging="567"/>
      </w:pPr>
      <w:r w:rsidRPr="00302160">
        <w:t xml:space="preserve">Zhotovitel je povinen při provádění Díla postupovat dle způsobu provedení uvedeného </w:t>
      </w:r>
      <w:r w:rsidR="00BB0613" w:rsidRPr="00302160">
        <w:t>v průvodní zprávě projektové dokumentace</w:t>
      </w:r>
      <w:r w:rsidR="002F7FD5" w:rsidRPr="00302160">
        <w:t xml:space="preserve"> a</w:t>
      </w:r>
      <w:r w:rsidR="00BB0613" w:rsidRPr="00302160">
        <w:t xml:space="preserve"> </w:t>
      </w:r>
      <w:r w:rsidRPr="00302160">
        <w:t>v závazném podrobném popisu technologických postupů a prací</w:t>
      </w:r>
      <w:r w:rsidR="00E42507" w:rsidRPr="00302160">
        <w:t>. Technologický postup</w:t>
      </w:r>
      <w:r w:rsidRPr="00302160">
        <w:t xml:space="preserve">, který </w:t>
      </w:r>
      <w:r w:rsidR="00302160" w:rsidRPr="00302160">
        <w:t>Zhotovitel vypracuje bez zbytečného odkladu po nabytí účin</w:t>
      </w:r>
      <w:r w:rsidR="00302160">
        <w:t>n</w:t>
      </w:r>
      <w:r w:rsidR="00302160" w:rsidRPr="00302160">
        <w:t xml:space="preserve">osti této smlouvy, </w:t>
      </w:r>
      <w:r w:rsidR="00E42507" w:rsidRPr="00302160">
        <w:t xml:space="preserve">bude předmětem připomínek Objednatele a po zapracování případných připomínek Objednatele bude Zhotovitelem v písemné podobě s podpisem Zhotovitele předložen Objednateli ke schválení, a to nejpozději před předáním </w:t>
      </w:r>
      <w:r w:rsidR="00E1123B" w:rsidRPr="00302160">
        <w:t>s</w:t>
      </w:r>
      <w:r w:rsidR="00E42507" w:rsidRPr="00302160">
        <w:t>taveniště a zahájením prací na Díle</w:t>
      </w:r>
      <w:r w:rsidR="008361DC" w:rsidRPr="00302160">
        <w:t>.</w:t>
      </w:r>
      <w:r w:rsidR="00E42507" w:rsidRPr="00302160">
        <w:t xml:space="preserve"> Technologický postup schválený ze strany Objednatele je pro Zhotovitele závazný a</w:t>
      </w:r>
      <w:r w:rsidRPr="00302160">
        <w:t xml:space="preserve"> </w:t>
      </w:r>
      <w:r w:rsidR="00E42507" w:rsidRPr="00302160">
        <w:t>musí obsahovat veškeré operace, druh materiálu a technologické předpisy. Technologický postup musí být zpracován s ohledem na požadavky Objednatele, s ohledem na rozsah Díla a místo plnění.</w:t>
      </w:r>
    </w:p>
    <w:p w:rsidR="005B189A" w:rsidRDefault="0085392B" w:rsidP="005D377A">
      <w:pPr>
        <w:pStyle w:val="Odstavec2"/>
        <w:numPr>
          <w:ilvl w:val="1"/>
          <w:numId w:val="26"/>
        </w:numPr>
      </w:pPr>
      <w:r w:rsidRPr="005B189A">
        <w:rPr>
          <w:rFonts w:cs="Arial"/>
        </w:rPr>
        <w:t>Zhotovitel</w:t>
      </w:r>
      <w:r w:rsidRPr="00EA27DC">
        <w:t xml:space="preserve"> je povinen </w:t>
      </w:r>
      <w:r>
        <w:t>provádět Dílo</w:t>
      </w:r>
      <w:r w:rsidRPr="00EA27DC">
        <w:t xml:space="preserve"> v čase a rozsahu tak, jak vyplývá z této </w:t>
      </w:r>
      <w:r>
        <w:t>S</w:t>
      </w:r>
      <w:r w:rsidRPr="00EA27DC">
        <w:t>mlouvy</w:t>
      </w:r>
      <w:r w:rsidR="005B189A">
        <w:t>.</w:t>
      </w:r>
    </w:p>
    <w:p w:rsidR="00E1123B" w:rsidRDefault="00E1123B" w:rsidP="005D377A">
      <w:pPr>
        <w:pStyle w:val="Odstavec2"/>
        <w:numPr>
          <w:ilvl w:val="1"/>
          <w:numId w:val="26"/>
        </w:numPr>
        <w:ind w:left="567" w:hanging="567"/>
      </w:pPr>
      <w:r>
        <w:t xml:space="preserve">Zhotovitel je povinen vypracovat </w:t>
      </w:r>
      <w:r w:rsidR="001C22F4">
        <w:t xml:space="preserve">a Objednateli předat </w:t>
      </w:r>
      <w:r>
        <w:t>dokumentaci skutečného provedení včetně geodetického zaměření skutečného provedení Díla dle podmínek VOP a Závazných podkladů.</w:t>
      </w:r>
    </w:p>
    <w:p w:rsidR="001C22F4" w:rsidRDefault="001C22F4" w:rsidP="005D377A">
      <w:pPr>
        <w:pStyle w:val="Odstavec2"/>
        <w:numPr>
          <w:ilvl w:val="1"/>
          <w:numId w:val="26"/>
        </w:numPr>
        <w:ind w:left="567" w:hanging="567"/>
      </w:pPr>
      <w:r>
        <w:t xml:space="preserve">Zhotovitel je povinen rovněž vypracovat a Objednateli předat geometrický plán </w:t>
      </w:r>
      <w:r w:rsidRPr="00776471">
        <w:rPr>
          <w:rFonts w:cs="Arial"/>
        </w:rPr>
        <w:t xml:space="preserve">se zaměřením skutečného provedení </w:t>
      </w:r>
      <w:r>
        <w:rPr>
          <w:rFonts w:cs="Arial"/>
        </w:rPr>
        <w:t>Díla s</w:t>
      </w:r>
      <w:r w:rsidRPr="00776471">
        <w:rPr>
          <w:rFonts w:cs="Arial"/>
        </w:rPr>
        <w:t xml:space="preserve">e všemi náležitostmi potřebnými pro zápis změn plynoucích z provedení </w:t>
      </w:r>
      <w:r>
        <w:rPr>
          <w:rFonts w:cs="Arial"/>
        </w:rPr>
        <w:t>D</w:t>
      </w:r>
      <w:r w:rsidRPr="00776471">
        <w:rPr>
          <w:rFonts w:cs="Arial"/>
        </w:rPr>
        <w:t>íla do katastru nemovitostí</w:t>
      </w:r>
      <w:r>
        <w:rPr>
          <w:rFonts w:cs="Arial"/>
        </w:rPr>
        <w:t xml:space="preserve"> ČR</w:t>
      </w:r>
      <w:r w:rsidRPr="00776471">
        <w:rPr>
          <w:rFonts w:cs="Arial"/>
        </w:rPr>
        <w:t>.</w:t>
      </w:r>
      <w:r>
        <w:rPr>
          <w:rFonts w:cs="Arial"/>
        </w:rPr>
        <w:t xml:space="preserve"> Zápis této skutečnosti do katastru nemovitostí si zajistí Objednatel sám na vlastní náklady.</w:t>
      </w:r>
      <w:r w:rsidRPr="00776471">
        <w:rPr>
          <w:rFonts w:cs="Arial"/>
        </w:rPr>
        <w:t xml:space="preserve"> </w:t>
      </w:r>
      <w:r>
        <w:t xml:space="preserve"> </w:t>
      </w:r>
    </w:p>
    <w:p w:rsidR="00302160" w:rsidRDefault="00755D2E" w:rsidP="005D377A">
      <w:pPr>
        <w:pStyle w:val="Odstavec2"/>
        <w:numPr>
          <w:ilvl w:val="1"/>
          <w:numId w:val="26"/>
        </w:numPr>
        <w:ind w:left="567" w:hanging="567"/>
      </w:pPr>
      <w:r>
        <w:t xml:space="preserve">Elektronický formát </w:t>
      </w:r>
      <w:r w:rsidRPr="00776471">
        <w:t>dat</w:t>
      </w:r>
      <w:r>
        <w:t xml:space="preserve"> (geodetické zaměření, geometrický plán)</w:t>
      </w:r>
      <w:r w:rsidRPr="00776471">
        <w:t xml:space="preserve"> musí být kompatibilní se systémem GIS - </w:t>
      </w:r>
      <w:proofErr w:type="spellStart"/>
      <w:r w:rsidRPr="00776471">
        <w:t>Gramis</w:t>
      </w:r>
      <w:proofErr w:type="spellEnd"/>
      <w:r w:rsidRPr="00776471">
        <w:t xml:space="preserve"> Objednatele a úplnost elektronické podoby musí být odsouhlasena správcem systému GIS – </w:t>
      </w:r>
      <w:proofErr w:type="spellStart"/>
      <w:r w:rsidRPr="00776471">
        <w:t>Gramis</w:t>
      </w:r>
      <w:proofErr w:type="spellEnd"/>
      <w:r w:rsidRPr="00776471">
        <w:t xml:space="preserve"> Objednatele. </w:t>
      </w:r>
      <w:r w:rsidRPr="00776471">
        <w:rPr>
          <w:bCs/>
        </w:rPr>
        <w:t xml:space="preserve">Geometrický plán bude zahrnovat také vyznačení částí pozemků dotčených věcnými břemeny pro přípojky nebo jiné objekty, pokud vyplývají ze Závazných podkladů. </w:t>
      </w:r>
      <w:r>
        <w:rPr>
          <w:bCs/>
        </w:rPr>
        <w:t>Zhotovitelem b</w:t>
      </w:r>
      <w:r w:rsidRPr="00776471">
        <w:rPr>
          <w:bCs/>
        </w:rPr>
        <w:t>ude použit souřadnicový systém S – JTSK</w:t>
      </w:r>
    </w:p>
    <w:p w:rsidR="005B189A" w:rsidRPr="005B189A" w:rsidRDefault="0085392B" w:rsidP="005D377A">
      <w:pPr>
        <w:pStyle w:val="Odstavec2"/>
        <w:numPr>
          <w:ilvl w:val="1"/>
          <w:numId w:val="26"/>
        </w:numPr>
        <w:ind w:left="567" w:hanging="567"/>
      </w:pPr>
      <w:r w:rsidRPr="005B189A">
        <w:rPr>
          <w:rFonts w:cs="Arial"/>
        </w:rPr>
        <w:t xml:space="preserve">Zhotovitel je povinen provést veškeré práce, dodávky, služby a výkony, kterých je potřeba trvale nebo dočasně k řádnému zahájení, provedení, dokončení, vyzkoušení a předání Díla a uvedení Díla do </w:t>
      </w:r>
      <w:r w:rsidR="00E1123B">
        <w:rPr>
          <w:rFonts w:cs="Arial"/>
        </w:rPr>
        <w:t>trvalého</w:t>
      </w:r>
      <w:r w:rsidR="00E1123B" w:rsidRPr="005B189A">
        <w:rPr>
          <w:rFonts w:cs="Arial"/>
        </w:rPr>
        <w:t xml:space="preserve"> </w:t>
      </w:r>
      <w:r w:rsidRPr="005B189A">
        <w:rPr>
          <w:rFonts w:cs="Arial"/>
        </w:rPr>
        <w:t xml:space="preserve">provozu v souladu s právními předpisy a </w:t>
      </w:r>
      <w:r w:rsidR="005B189A">
        <w:rPr>
          <w:rFonts w:cs="Arial"/>
        </w:rPr>
        <w:t xml:space="preserve">technickými </w:t>
      </w:r>
      <w:r w:rsidRPr="005B189A">
        <w:rPr>
          <w:rFonts w:cs="Arial"/>
        </w:rPr>
        <w:t>normami, bez ohledu na to, zda tyto práce, dodávky, služby a výkony nutné pro provedení, byly obsaženy výslovně v této Smlouvě</w:t>
      </w:r>
      <w:r w:rsidR="005B189A">
        <w:rPr>
          <w:rFonts w:cs="Arial"/>
        </w:rPr>
        <w:t xml:space="preserve"> </w:t>
      </w:r>
      <w:r w:rsidRPr="005B189A">
        <w:rPr>
          <w:rFonts w:cs="Arial"/>
        </w:rPr>
        <w:t xml:space="preserve">a </w:t>
      </w:r>
      <w:r w:rsidR="005B189A">
        <w:rPr>
          <w:rFonts w:cs="Arial"/>
        </w:rPr>
        <w:t xml:space="preserve">Závazných </w:t>
      </w:r>
      <w:r w:rsidRPr="005B189A">
        <w:rPr>
          <w:rFonts w:cs="Arial"/>
        </w:rPr>
        <w:t>podkladech pro provedení Díla.</w:t>
      </w:r>
    </w:p>
    <w:p w:rsidR="00FF3A77" w:rsidRPr="00815B31" w:rsidRDefault="0085392B" w:rsidP="005D377A">
      <w:pPr>
        <w:pStyle w:val="Odstavec2"/>
        <w:numPr>
          <w:ilvl w:val="1"/>
          <w:numId w:val="26"/>
        </w:numPr>
        <w:ind w:left="567" w:hanging="567"/>
      </w:pPr>
      <w:r w:rsidRPr="005B189A">
        <w:rPr>
          <w:rFonts w:cs="Arial"/>
        </w:rPr>
        <w:t xml:space="preserve">Zhotovitel se zavazuje před zahájením prací na </w:t>
      </w:r>
      <w:r w:rsidRPr="00FF3A77">
        <w:rPr>
          <w:rFonts w:cs="Arial"/>
        </w:rPr>
        <w:t xml:space="preserve">Díle seznámit se </w:t>
      </w:r>
      <w:r w:rsidR="00E1123B">
        <w:rPr>
          <w:rFonts w:cs="Arial"/>
        </w:rPr>
        <w:t>s</w:t>
      </w:r>
      <w:r w:rsidRPr="00FF3A77">
        <w:rPr>
          <w:rFonts w:cs="Arial"/>
        </w:rPr>
        <w:t xml:space="preserve">taveništěm a požadavky </w:t>
      </w:r>
      <w:r w:rsidRPr="006846C9">
        <w:rPr>
          <w:rFonts w:cs="Arial"/>
        </w:rPr>
        <w:t>O</w:t>
      </w:r>
      <w:r w:rsidRPr="00E6649D">
        <w:rPr>
          <w:rFonts w:cs="Arial"/>
        </w:rPr>
        <w:t xml:space="preserve">bjednatele, prostudovat předané podklady a mít tak všechny potřebné údaje související s předmětem a provedením </w:t>
      </w:r>
      <w:r w:rsidRPr="00815B31">
        <w:rPr>
          <w:rFonts w:cs="Arial"/>
        </w:rPr>
        <w:t>Díla.</w:t>
      </w:r>
    </w:p>
    <w:p w:rsidR="00FF3A77" w:rsidRPr="00E1123B" w:rsidRDefault="00E1123B" w:rsidP="005D377A">
      <w:pPr>
        <w:pStyle w:val="Odstavec2"/>
        <w:numPr>
          <w:ilvl w:val="1"/>
          <w:numId w:val="26"/>
        </w:numPr>
        <w:ind w:left="567" w:hanging="567"/>
      </w:pPr>
      <w:r w:rsidRPr="00E1123B">
        <w:rPr>
          <w:rFonts w:cs="Arial"/>
          <w:spacing w:val="-2"/>
        </w:rPr>
        <w:lastRenderedPageBreak/>
        <w:t xml:space="preserve">Zhotovitel se zavazuje pro realizaci Díla používat pouze komponenty, výrobky a materiály uvedené v Nabídce. </w:t>
      </w:r>
      <w:r w:rsidR="0085392B" w:rsidRPr="00E1123B">
        <w:rPr>
          <w:rFonts w:cs="Arial"/>
          <w:spacing w:val="-2"/>
        </w:rPr>
        <w:t>Zhotovitel v souladu s podmínkami uvedenými ve VOP předloží Objednateli k písemnému schválení vzorky předem dohodnutých a včas Objednatelem označených materiálů, výrobků, vybavení nebo jiných náležitosti tvořících Dílo. Jejich záměnu pak smí Zhotovitel provést pouze po předchozím písemném souhlasu Objednatele. Stejně tak musí být předem Objednatelem písemně odsouhlaseny veškeré materiály, stavební díly, povrchové úpravy, výrobky apod., které n</w:t>
      </w:r>
      <w:r w:rsidR="00FF3A77" w:rsidRPr="00E1123B">
        <w:rPr>
          <w:rFonts w:cs="Arial"/>
          <w:spacing w:val="-2"/>
        </w:rPr>
        <w:t>eodpovídají Z</w:t>
      </w:r>
      <w:r w:rsidR="0085392B" w:rsidRPr="00E1123B">
        <w:rPr>
          <w:rFonts w:cs="Arial"/>
          <w:spacing w:val="-2"/>
        </w:rPr>
        <w:t>ávazným podkladům, nebo které ovlivňují vzhled, životnost, jakost a provozování Díla.</w:t>
      </w:r>
    </w:p>
    <w:p w:rsidR="00FF3A77" w:rsidRPr="00FF3A77" w:rsidRDefault="0085392B" w:rsidP="005D377A">
      <w:pPr>
        <w:pStyle w:val="Odstavec2"/>
        <w:numPr>
          <w:ilvl w:val="1"/>
          <w:numId w:val="26"/>
        </w:numPr>
        <w:ind w:left="567" w:hanging="567"/>
      </w:pPr>
      <w:r w:rsidRPr="00FF3A77">
        <w:rPr>
          <w:rFonts w:cs="Arial"/>
        </w:rPr>
        <w:t>Zhotovitel je povinen řídit se veškerými pokyny Objednatele. Je však povinen písemně v dostatečném časovém předstihu upozornit písemně Objednatele na případnou nevhodnost jeho pokynů.</w:t>
      </w:r>
    </w:p>
    <w:p w:rsidR="00FF3A77" w:rsidRPr="00A16CE0" w:rsidRDefault="0085392B" w:rsidP="005D377A">
      <w:pPr>
        <w:pStyle w:val="Odstavec2"/>
        <w:numPr>
          <w:ilvl w:val="1"/>
          <w:numId w:val="26"/>
        </w:numPr>
        <w:ind w:left="567" w:hanging="567"/>
      </w:pPr>
      <w:r w:rsidRPr="00A16CE0">
        <w:rPr>
          <w:rFonts w:cs="Arial"/>
        </w:rPr>
        <w:t>Zhotovitel se zavazuje průběžně provádět veškeré potřebné zkoušky, měření a atesty k prokázání kvalitativních parametrů předmětu Díla.</w:t>
      </w:r>
    </w:p>
    <w:p w:rsidR="006846C9" w:rsidRDefault="0085392B" w:rsidP="005D377A">
      <w:pPr>
        <w:pStyle w:val="Odstavec2"/>
        <w:numPr>
          <w:ilvl w:val="1"/>
          <w:numId w:val="26"/>
        </w:numPr>
        <w:ind w:left="567" w:hanging="567"/>
      </w:pPr>
      <w:r w:rsidRPr="006846C9">
        <w:t>Objednatel má právo sám nebo prostřednictvím jím pověřených osob provádět kontrolu plnění smluvních povinností Zhotovitele kdykoli v průběhu provádění Díla Zhotovitelem.</w:t>
      </w:r>
    </w:p>
    <w:p w:rsidR="0085392B" w:rsidRDefault="0085392B" w:rsidP="005D377A">
      <w:pPr>
        <w:pStyle w:val="Odstavec2"/>
        <w:numPr>
          <w:ilvl w:val="1"/>
          <w:numId w:val="26"/>
        </w:numPr>
        <w:ind w:left="567" w:hanging="567"/>
      </w:pPr>
      <w:r w:rsidRPr="006846C9">
        <w:rPr>
          <w:rFonts w:cs="Arial"/>
        </w:rPr>
        <w:t>Zhotovitel</w:t>
      </w:r>
      <w:r w:rsidRPr="006846C9">
        <w:t xml:space="preserve"> se zavazuje zachovávat mlčenlivost v souladu s ustanovením této Smlouvy a žádné informace, data či jiné výsledky Díla prováděných Zhotovitelem na základě a dle této Smlouvy (označené za Důvěrné informace) neposkytne třetím osobám.</w:t>
      </w:r>
    </w:p>
    <w:p w:rsidR="006846C9" w:rsidRPr="00A16CE0" w:rsidRDefault="00DD6392" w:rsidP="005D377A">
      <w:pPr>
        <w:pStyle w:val="Odstavec2"/>
        <w:numPr>
          <w:ilvl w:val="1"/>
          <w:numId w:val="26"/>
        </w:numPr>
        <w:ind w:left="567" w:hanging="567"/>
      </w:pPr>
      <w:r w:rsidRPr="00A16CE0">
        <w:t>Objednatel zajistí pro realizaci Díla</w:t>
      </w:r>
      <w:r w:rsidR="006846C9" w:rsidRPr="00A16CE0">
        <w:t xml:space="preserve"> součinnost spočívající v</w:t>
      </w:r>
      <w:r w:rsidRPr="00A16CE0">
        <w:t>:</w:t>
      </w:r>
    </w:p>
    <w:p w:rsidR="00BB0613" w:rsidRDefault="00BB0613" w:rsidP="005D377A">
      <w:pPr>
        <w:pStyle w:val="Odstavec3"/>
        <w:numPr>
          <w:ilvl w:val="2"/>
          <w:numId w:val="26"/>
        </w:numPr>
        <w:ind w:left="1701" w:hanging="850"/>
      </w:pPr>
      <w:r>
        <w:rPr>
          <w:rFonts w:cs="Arial"/>
        </w:rPr>
        <w:t>z</w:t>
      </w:r>
      <w:r w:rsidRPr="00724B1B">
        <w:rPr>
          <w:rFonts w:cs="Arial"/>
        </w:rPr>
        <w:t xml:space="preserve">ajištění stavebního povolení pro realizaci </w:t>
      </w:r>
      <w:r w:rsidR="00FB2BFF">
        <w:rPr>
          <w:rFonts w:cs="Arial"/>
        </w:rPr>
        <w:t>D</w:t>
      </w:r>
      <w:r w:rsidRPr="00724B1B">
        <w:rPr>
          <w:rFonts w:cs="Arial"/>
        </w:rPr>
        <w:t>íla</w:t>
      </w:r>
      <w:r>
        <w:rPr>
          <w:rFonts w:cs="Arial"/>
        </w:rPr>
        <w:t>,</w:t>
      </w:r>
    </w:p>
    <w:p w:rsidR="006846C9" w:rsidRDefault="00DD6392" w:rsidP="005D377A">
      <w:pPr>
        <w:pStyle w:val="Odstavec3"/>
        <w:numPr>
          <w:ilvl w:val="2"/>
          <w:numId w:val="26"/>
        </w:numPr>
        <w:ind w:left="1701" w:hanging="850"/>
      </w:pPr>
      <w:r w:rsidRPr="00A16CE0">
        <w:t xml:space="preserve">povolení ke vstupu na pozemky a/nebo do prostor dotčených zhotovováním Díla (tj. </w:t>
      </w:r>
      <w:r w:rsidR="00A16CE0">
        <w:t>n</w:t>
      </w:r>
      <w:r w:rsidRPr="00A16CE0">
        <w:t xml:space="preserve">a </w:t>
      </w:r>
      <w:r w:rsidR="00A16CE0">
        <w:t>s</w:t>
      </w:r>
      <w:r w:rsidRPr="00A16CE0">
        <w:t>taveniště)</w:t>
      </w:r>
      <w:r w:rsidR="00A50947">
        <w:t xml:space="preserve"> pro </w:t>
      </w:r>
      <w:r w:rsidR="00FB2BFF">
        <w:t>osoby na straně Zhotovitele</w:t>
      </w:r>
      <w:r w:rsidR="00A50947">
        <w:t>,</w:t>
      </w:r>
    </w:p>
    <w:p w:rsidR="00FB2BFF" w:rsidRPr="00386F46" w:rsidRDefault="00A50947" w:rsidP="00755D2E">
      <w:pPr>
        <w:pStyle w:val="Odstavec3"/>
        <w:numPr>
          <w:ilvl w:val="2"/>
          <w:numId w:val="26"/>
        </w:numPr>
        <w:ind w:left="1701" w:hanging="850"/>
      </w:pPr>
      <w:r>
        <w:t xml:space="preserve">seznámení </w:t>
      </w:r>
      <w:r w:rsidR="00FB2BFF">
        <w:t>Zhotovitele</w:t>
      </w:r>
      <w:r>
        <w:t xml:space="preserve"> s vnitřními předpisy </w:t>
      </w:r>
      <w:r w:rsidR="00FB2BFF">
        <w:t>Objednatele</w:t>
      </w:r>
      <w:r>
        <w:t>,</w:t>
      </w:r>
      <w:r w:rsidR="00755D2E">
        <w:t xml:space="preserve"> </w:t>
      </w:r>
      <w:r w:rsidR="00FB2BFF" w:rsidRPr="00FB2BFF">
        <w:t xml:space="preserve">vstupní proškolení osob na straně </w:t>
      </w:r>
      <w:r w:rsidR="00FB2BFF" w:rsidRPr="00386F46">
        <w:t>Zhotovitele z podmínek BOZP</w:t>
      </w:r>
      <w:r w:rsidR="00FB2BFF">
        <w:t xml:space="preserve"> (bezpečnost a ochrana zdraví při práci)</w:t>
      </w:r>
      <w:r w:rsidR="00FB2BFF" w:rsidRPr="00386F46">
        <w:t>, PO</w:t>
      </w:r>
      <w:r w:rsidR="00FB2BFF">
        <w:t xml:space="preserve"> (požární ochrana)</w:t>
      </w:r>
      <w:r w:rsidR="00FB2BFF" w:rsidRPr="00386F46">
        <w:t xml:space="preserve">, PZH </w:t>
      </w:r>
      <w:r w:rsidR="00FB2BFF">
        <w:t xml:space="preserve">(prevence závažných havárií) </w:t>
      </w:r>
      <w:r w:rsidR="00FB2BFF" w:rsidRPr="00386F46">
        <w:t>a seznámení s možnými riziky</w:t>
      </w:r>
      <w:r w:rsidR="00755D2E">
        <w:t>,</w:t>
      </w:r>
    </w:p>
    <w:p w:rsidR="00FB2BFF" w:rsidRPr="00A16CE0" w:rsidRDefault="00FB2BFF" w:rsidP="005D377A">
      <w:pPr>
        <w:pStyle w:val="Odstavec3"/>
        <w:numPr>
          <w:ilvl w:val="2"/>
          <w:numId w:val="26"/>
        </w:numPr>
        <w:ind w:left="1701" w:hanging="850"/>
      </w:pPr>
      <w:r>
        <w:t>koordinaci činností při plánování vypouštění a napouštění jednotlivých požárních nádrží Zhotovitelem</w:t>
      </w:r>
      <w:r w:rsidR="00755D2E">
        <w:t>,</w:t>
      </w:r>
    </w:p>
    <w:p w:rsidR="006846C9" w:rsidRDefault="00A50947" w:rsidP="00B31942">
      <w:pPr>
        <w:pStyle w:val="Odstavec3"/>
        <w:numPr>
          <w:ilvl w:val="2"/>
          <w:numId w:val="26"/>
        </w:numPr>
        <w:ind w:left="1701" w:hanging="850"/>
      </w:pPr>
      <w:r>
        <w:t xml:space="preserve">poskytnutí plochy potřebné pro uložení materiálu v areálu skladu </w:t>
      </w:r>
      <w:r w:rsidR="00FB2BFF">
        <w:t>pohonných hmot (</w:t>
      </w:r>
      <w:r>
        <w:t>PHM</w:t>
      </w:r>
      <w:r w:rsidR="00FB2BFF">
        <w:t>)</w:t>
      </w:r>
      <w:r>
        <w:t xml:space="preserve"> Šlapanov</w:t>
      </w:r>
      <w:r w:rsidR="00FB2BFF">
        <w:t xml:space="preserve"> v rozsahu vyplývající ze Smlouvy či z následné dohody Smluvních stran</w:t>
      </w:r>
      <w:r w:rsidR="00DD6392" w:rsidRPr="00A16CE0">
        <w:t>,</w:t>
      </w:r>
    </w:p>
    <w:p w:rsidR="00FB2BFF" w:rsidRPr="00A16CE0" w:rsidRDefault="00FB2BFF" w:rsidP="00B31942">
      <w:pPr>
        <w:pStyle w:val="Odstavec3"/>
        <w:numPr>
          <w:ilvl w:val="2"/>
          <w:numId w:val="26"/>
        </w:numPr>
        <w:ind w:left="1701" w:hanging="850"/>
      </w:pPr>
      <w:r>
        <w:t>vytyčení hranic staveniště</w:t>
      </w:r>
      <w:r w:rsidR="00755D2E">
        <w:t>,</w:t>
      </w:r>
    </w:p>
    <w:p w:rsidR="00DD57F1" w:rsidRDefault="00C02413" w:rsidP="006846C9">
      <w:pPr>
        <w:pStyle w:val="Odstavec3"/>
        <w:numPr>
          <w:ilvl w:val="0"/>
          <w:numId w:val="0"/>
        </w:numPr>
        <w:ind w:left="1701" w:hanging="850"/>
        <w:rPr>
          <w:rFonts w:cs="Arial"/>
        </w:rPr>
      </w:pPr>
      <w:r w:rsidRPr="00A16CE0">
        <w:t>2.</w:t>
      </w:r>
      <w:r w:rsidR="008E22A5" w:rsidRPr="00A16CE0">
        <w:t>27</w:t>
      </w:r>
      <w:r w:rsidRPr="00A16CE0">
        <w:t>.</w:t>
      </w:r>
      <w:r w:rsidR="00755D2E">
        <w:t>7</w:t>
      </w:r>
      <w:r w:rsidRPr="00A16CE0">
        <w:tab/>
      </w:r>
      <w:r w:rsidR="00ED4FA5" w:rsidRPr="00A16CE0">
        <w:t>a</w:t>
      </w:r>
      <w:r w:rsidR="00A144B0" w:rsidRPr="00A16CE0">
        <w:t xml:space="preserve"> </w:t>
      </w:r>
      <w:r w:rsidR="00DD6392" w:rsidRPr="00A16CE0">
        <w:t>poskytne součinnost</w:t>
      </w:r>
      <w:r w:rsidR="006C3A0C" w:rsidRPr="00A16CE0">
        <w:t>, kterou lze na něm spravedlivě požadovat</w:t>
      </w:r>
      <w:r w:rsidR="00DD6392" w:rsidRPr="00A16CE0">
        <w:t xml:space="preserve"> při realizaci Díla v termínech do</w:t>
      </w:r>
      <w:r w:rsidR="001C4546" w:rsidRPr="00A16CE0">
        <w:t>hodnutých v Harmonogramu plnění</w:t>
      </w:r>
      <w:r w:rsidR="00D91DF6">
        <w:t xml:space="preserve"> </w:t>
      </w:r>
      <w:r w:rsidR="00D91DF6">
        <w:rPr>
          <w:rFonts w:cs="Arial"/>
        </w:rPr>
        <w:t xml:space="preserve">(např. pro </w:t>
      </w:r>
      <w:r w:rsidR="00B31942">
        <w:rPr>
          <w:rFonts w:cs="Arial"/>
        </w:rPr>
        <w:t xml:space="preserve">řízení před veřejnoprávními orgány, </w:t>
      </w:r>
      <w:r w:rsidR="00D91DF6">
        <w:rPr>
          <w:rFonts w:cs="Arial"/>
        </w:rPr>
        <w:t>řízení o vydání kolaudačního souhlasu, při přejímce Díla apod.).</w:t>
      </w:r>
    </w:p>
    <w:p w:rsidR="007F465A" w:rsidRDefault="007F465A" w:rsidP="006846C9">
      <w:pPr>
        <w:pStyle w:val="Odstavec3"/>
        <w:numPr>
          <w:ilvl w:val="0"/>
          <w:numId w:val="0"/>
        </w:numPr>
        <w:ind w:left="1701" w:hanging="850"/>
      </w:pPr>
    </w:p>
    <w:p w:rsidR="00E6649D" w:rsidRPr="00502F3C" w:rsidRDefault="00E6649D" w:rsidP="005D377A">
      <w:pPr>
        <w:pStyle w:val="02-ODST-2"/>
        <w:numPr>
          <w:ilvl w:val="1"/>
          <w:numId w:val="26"/>
        </w:numPr>
        <w:ind w:left="567" w:hanging="567"/>
      </w:pPr>
      <w:r w:rsidRPr="00E6649D">
        <w:t>Objednatel se zavazuje informovat Zhotovitele o všech důležitých skutečnostech a změnách, které by mohly mít vliv na realizaci Díla Zhotovitelem.</w:t>
      </w:r>
    </w:p>
    <w:p w:rsidR="00E42507" w:rsidRPr="00755D2E" w:rsidRDefault="00BF587D" w:rsidP="005D377A">
      <w:pPr>
        <w:pStyle w:val="Odstavec2"/>
        <w:numPr>
          <w:ilvl w:val="1"/>
          <w:numId w:val="26"/>
        </w:numPr>
        <w:spacing w:before="120"/>
        <w:ind w:left="567" w:hanging="567"/>
      </w:pPr>
      <w:r w:rsidRPr="00037715">
        <w:t xml:space="preserve">Zhotovitel se zavazuje provést vyzkoušení Díla spočívající </w:t>
      </w:r>
      <w:r w:rsidRPr="00755D2E">
        <w:t>v provedení zejména komplexních zkoušek, přičemž Zhotovitel bude postupovat v souladu s platnou legislativou a dle norem ČSN EN.</w:t>
      </w:r>
      <w:r w:rsidR="00B31942" w:rsidRPr="00755D2E">
        <w:t xml:space="preserve"> Zkušební provoz Díla bude proveden v souladu a dle</w:t>
      </w:r>
      <w:r w:rsidR="006B39D9" w:rsidRPr="00755D2E">
        <w:t xml:space="preserve"> podmínek a požadavků s</w:t>
      </w:r>
      <w:r w:rsidR="00A132E2" w:rsidRPr="00755D2E">
        <w:t xml:space="preserve">tanovených příslušným stavebním </w:t>
      </w:r>
      <w:r w:rsidR="006B39D9" w:rsidRPr="00755D2E">
        <w:t>úřadem.</w:t>
      </w:r>
      <w:r w:rsidR="00B31942" w:rsidRPr="00755D2E">
        <w:t xml:space="preserve"> </w:t>
      </w:r>
    </w:p>
    <w:p w:rsidR="00DD57F1" w:rsidRDefault="00DD57F1" w:rsidP="005D377A">
      <w:pPr>
        <w:pStyle w:val="Odstavec2"/>
        <w:numPr>
          <w:ilvl w:val="1"/>
          <w:numId w:val="26"/>
        </w:numPr>
        <w:ind w:left="567" w:hanging="567"/>
      </w:pPr>
      <w:r w:rsidRPr="000B067E">
        <w:t xml:space="preserve">Za dodržování a plnění povinností v oblasti bezpečnosti a ochrany zdraví při práci při provádění Díla dle této Smlouvy je za Objednatele pověřen zaměstnanec Objednatele jmenovaný Objednatelem a uvedený v protokolu o předání </w:t>
      </w:r>
      <w:r w:rsidR="00494DA6">
        <w:t>s</w:t>
      </w:r>
      <w:r w:rsidRPr="000B067E">
        <w:t>taveniště Zhotoviteli. Smluvní strany se dohodly, že bude plnit úlohu koordinace provádění opatření k zajištění BOZP zaměstnanců Objednatele a Zhotovitele a postupů k jejich splnění.</w:t>
      </w:r>
    </w:p>
    <w:p w:rsidR="003C49E5" w:rsidRDefault="003C49E5" w:rsidP="005D377A">
      <w:pPr>
        <w:pStyle w:val="Odstavec2"/>
        <w:numPr>
          <w:ilvl w:val="1"/>
          <w:numId w:val="26"/>
        </w:numPr>
        <w:ind w:left="567" w:hanging="567"/>
      </w:pPr>
      <w:r>
        <w:t xml:space="preserve">V případě, že bude potřeba </w:t>
      </w:r>
      <w:r w:rsidRPr="0064751A">
        <w:t xml:space="preserve">podle ustanovení zákona č. 309/2006 Sb., zejména § </w:t>
      </w:r>
      <w:smartTag w:uri="urn:schemas-microsoft-com:office:smarttags" w:element="metricconverter">
        <w:smartTagPr>
          <w:attr w:name="ProductID" w:val="14 a"/>
        </w:smartTagPr>
        <w:r w:rsidRPr="0064751A">
          <w:t>14 a</w:t>
        </w:r>
      </w:smartTag>
      <w:r>
        <w:t xml:space="preserve"> následujících, koordinátor</w:t>
      </w:r>
      <w:r w:rsidRPr="0064751A">
        <w:t xml:space="preserve"> bezpečnosti práce podle zákona č. 309/2006 Sb. </w:t>
      </w:r>
      <w:r>
        <w:t xml:space="preserve">určí tuto osobu Objednatel na </w:t>
      </w:r>
      <w:r w:rsidR="00494DA6">
        <w:t xml:space="preserve">své </w:t>
      </w:r>
      <w:r>
        <w:t>náklady a</w:t>
      </w:r>
      <w:r w:rsidRPr="0064751A">
        <w:t xml:space="preserve"> výkon této činnosti </w:t>
      </w:r>
      <w:r>
        <w:t>zajistí odborně způsobil</w:t>
      </w:r>
      <w:r w:rsidR="00494DA6">
        <w:t>ou</w:t>
      </w:r>
      <w:r>
        <w:t xml:space="preserve"> fyzick</w:t>
      </w:r>
      <w:r w:rsidR="00494DA6">
        <w:t>ou</w:t>
      </w:r>
      <w:r>
        <w:t xml:space="preserve"> osob</w:t>
      </w:r>
      <w:r w:rsidR="00494DA6">
        <w:t>ou.</w:t>
      </w:r>
    </w:p>
    <w:p w:rsidR="003C49E5" w:rsidRPr="00A50947" w:rsidRDefault="00EA7A9E" w:rsidP="00A50947">
      <w:pPr>
        <w:pStyle w:val="Odstavec2"/>
        <w:numPr>
          <w:ilvl w:val="1"/>
          <w:numId w:val="26"/>
        </w:numPr>
        <w:ind w:left="567" w:hanging="567"/>
      </w:pPr>
      <w:r>
        <w:t xml:space="preserve">Zhotovitel se zavazuje, že Dílo bude provádět přednostně sám prostřednictvím svých zaměstnanců a v případě, že pro realizaci Díla užije subdodavatele, bude postupovat v souladu s VOP a zároveň </w:t>
      </w:r>
      <w:r>
        <w:lastRenderedPageBreak/>
        <w:t xml:space="preserve">do 60 dnů po skončení Smlouvy Zhotovitel poskytne Objednateli seznam subdodavatelů ve smyslu § 147a odst. 5 zákona č. 137/2006 Sb. či ustanovením obecně závazného předpisu zákon č. 137/2006 Sb. nahrazující.  </w:t>
      </w:r>
    </w:p>
    <w:p w:rsidR="00C30D59" w:rsidRPr="00DA630E" w:rsidRDefault="0035271A" w:rsidP="0035271A">
      <w:pPr>
        <w:pStyle w:val="lnek"/>
        <w:numPr>
          <w:ilvl w:val="0"/>
          <w:numId w:val="0"/>
        </w:numPr>
        <w:ind w:left="18"/>
      </w:pPr>
      <w:r>
        <w:rPr>
          <w:rFonts w:eastAsiaTheme="minorEastAsia"/>
        </w:rPr>
        <w:t>Čl. 3</w:t>
      </w:r>
      <w:r>
        <w:rPr>
          <w:rFonts w:eastAsiaTheme="minorEastAsia"/>
        </w:rPr>
        <w:tab/>
      </w:r>
      <w:r>
        <w:rPr>
          <w:rFonts w:eastAsiaTheme="minorEastAsia"/>
        </w:rPr>
        <w:tab/>
      </w:r>
      <w:r w:rsidR="007F3FC6" w:rsidRPr="00DA630E">
        <w:rPr>
          <w:rFonts w:eastAsiaTheme="minorEastAsia"/>
        </w:rPr>
        <w:t>Místo</w:t>
      </w:r>
      <w:r w:rsidR="007F3FC6" w:rsidRPr="00DA630E">
        <w:t xml:space="preserve"> a doba plnění</w:t>
      </w:r>
    </w:p>
    <w:p w:rsidR="00815B31" w:rsidRDefault="007F3FC6" w:rsidP="005D377A">
      <w:pPr>
        <w:pStyle w:val="Odstavec2"/>
        <w:numPr>
          <w:ilvl w:val="1"/>
          <w:numId w:val="28"/>
        </w:numPr>
        <w:ind w:left="567" w:hanging="567"/>
      </w:pPr>
      <w:r w:rsidRPr="007F3FC6">
        <w:t>Místem plnění je</w:t>
      </w:r>
      <w:r w:rsidR="000C5BE2">
        <w:t xml:space="preserve"> staveniště</w:t>
      </w:r>
      <w:r w:rsidR="00E46C86">
        <w:t>:</w:t>
      </w:r>
      <w:r w:rsidR="00B01C90">
        <w:t xml:space="preserve"> </w:t>
      </w:r>
      <w:r w:rsidR="00A50947">
        <w:t xml:space="preserve">požární nádrže ve skladu Šlapanov </w:t>
      </w:r>
      <w:r w:rsidR="0080099B" w:rsidRPr="00A1194E">
        <w:rPr>
          <w:rFonts w:cs="Arial"/>
        </w:rPr>
        <w:t>SO</w:t>
      </w:r>
      <w:r w:rsidR="00A50947">
        <w:rPr>
          <w:rFonts w:cs="Arial"/>
        </w:rPr>
        <w:t xml:space="preserve">1 Dolní nádrž, </w:t>
      </w:r>
      <w:r w:rsidR="0080099B" w:rsidRPr="00A1194E">
        <w:rPr>
          <w:rFonts w:cs="Arial"/>
        </w:rPr>
        <w:t>SO</w:t>
      </w:r>
      <w:r w:rsidR="00A50947">
        <w:rPr>
          <w:rFonts w:cs="Arial"/>
        </w:rPr>
        <w:t>2 Prostřední nádrž, SO3 Horní nádrž</w:t>
      </w:r>
      <w:r w:rsidR="00815B31">
        <w:t>.</w:t>
      </w:r>
    </w:p>
    <w:p w:rsidR="00815B31" w:rsidRPr="00B06D57" w:rsidRDefault="00DA630E" w:rsidP="00DA630E">
      <w:pPr>
        <w:pStyle w:val="Odstavec2"/>
        <w:numPr>
          <w:ilvl w:val="0"/>
          <w:numId w:val="0"/>
        </w:numPr>
        <w:ind w:left="567" w:hanging="567"/>
      </w:pPr>
      <w:r>
        <w:t>3.2</w:t>
      </w:r>
      <w:r>
        <w:tab/>
      </w:r>
      <w:r w:rsidR="00815B31">
        <w:t>Zhotovitel je povinen dodržet místo a umístění Díla dle požadavků Objednatele.</w:t>
      </w:r>
      <w:r w:rsidR="003E15CD">
        <w:t xml:space="preserve"> </w:t>
      </w:r>
      <w:r w:rsidR="003E15CD" w:rsidRPr="002D10DD">
        <w:rPr>
          <w:rFonts w:cs="Arial"/>
        </w:rPr>
        <w:t>Nedodržení umístění Díla či jakékoli části Díla je považováno za vadu plnění Zhotovitele a Zhotovitel je povinen takovou vadu odstranit na vlastní náklady, tj. Zhotovitel je v daném případě povinen na vlastní náklady odstranit původní část Díla či Dílo a dotčené části Díla či Dílo řádně umístit</w:t>
      </w:r>
      <w:r w:rsidR="003E15CD">
        <w:rPr>
          <w:rFonts w:cs="Arial"/>
        </w:rPr>
        <w:t>.</w:t>
      </w:r>
    </w:p>
    <w:p w:rsidR="00815B31" w:rsidRPr="001C4546" w:rsidRDefault="00DA630E" w:rsidP="00DA630E">
      <w:pPr>
        <w:pStyle w:val="Odstavec2"/>
        <w:numPr>
          <w:ilvl w:val="0"/>
          <w:numId w:val="0"/>
        </w:numPr>
        <w:ind w:left="567" w:hanging="567"/>
      </w:pPr>
      <w:r>
        <w:t>3.3</w:t>
      </w:r>
      <w:r>
        <w:tab/>
      </w:r>
      <w:r w:rsidR="00976437">
        <w:t>Místo plnění je místem předání a převzetí Díla.</w:t>
      </w:r>
    </w:p>
    <w:p w:rsidR="00145C49" w:rsidRDefault="00DA630E" w:rsidP="00751002">
      <w:pPr>
        <w:pStyle w:val="Odstavec2"/>
        <w:numPr>
          <w:ilvl w:val="0"/>
          <w:numId w:val="0"/>
        </w:numPr>
        <w:ind w:left="567" w:hanging="567"/>
      </w:pPr>
      <w:r>
        <w:rPr>
          <w:rFonts w:cs="Arial"/>
        </w:rPr>
        <w:t>3.4</w:t>
      </w:r>
      <w:r>
        <w:rPr>
          <w:rFonts w:cs="Arial"/>
        </w:rPr>
        <w:tab/>
      </w:r>
      <w:r w:rsidR="007F3FC6" w:rsidRPr="007F3FC6">
        <w:t>Termíny provedení Díla</w:t>
      </w:r>
      <w:r w:rsidR="00145C49">
        <w:t xml:space="preserve"> budou stanoveny v Harmonogramu plnění s ohledem na požadavky Objednatele vyjádřené v této Smlouvě.</w:t>
      </w:r>
    </w:p>
    <w:p w:rsidR="00145C49" w:rsidRDefault="00145C49" w:rsidP="00E67220">
      <w:pPr>
        <w:pStyle w:val="Odstavec2"/>
        <w:numPr>
          <w:ilvl w:val="2"/>
          <w:numId w:val="21"/>
        </w:numPr>
        <w:ind w:left="1418" w:hanging="567"/>
      </w:pPr>
      <w:r>
        <w:t xml:space="preserve">Zhotovitel zahájí realizaci Díla bez zbytečného odkladu po uzavření této Smlouvy, s tím, </w:t>
      </w:r>
      <w:r w:rsidR="008E2A69">
        <w:t>že staveniště k provedení vlastních prací na Díle v místě plnění bude Zhotoviteli předáno na výzvu Objednatele bez zbytečného odkladu po uzavření Smlouvy, avšak s ohledem na klimatické podmínky</w:t>
      </w:r>
      <w:r>
        <w:t>.</w:t>
      </w:r>
    </w:p>
    <w:p w:rsidR="007F3FC6" w:rsidRPr="008F512D" w:rsidRDefault="008F512D" w:rsidP="00E67220">
      <w:pPr>
        <w:pStyle w:val="Odstavec2"/>
        <w:numPr>
          <w:ilvl w:val="2"/>
          <w:numId w:val="21"/>
        </w:numPr>
        <w:ind w:left="1134" w:hanging="283"/>
      </w:pPr>
      <w:r>
        <w:t xml:space="preserve">Lhůta pro dokončení </w:t>
      </w:r>
      <w:r w:rsidR="00DA630E">
        <w:t xml:space="preserve">prací </w:t>
      </w:r>
      <w:r w:rsidR="00E03384">
        <w:t>a předání Díla</w:t>
      </w:r>
      <w:r w:rsidR="00DA630E">
        <w:t xml:space="preserve"> </w:t>
      </w:r>
      <w:r>
        <w:t>je stanoven</w:t>
      </w:r>
      <w:r w:rsidR="008E2A69">
        <w:t>a do 15. 12. 201</w:t>
      </w:r>
      <w:r w:rsidR="00751002">
        <w:t>6</w:t>
      </w:r>
      <w:r w:rsidR="008E2A69">
        <w:t>.</w:t>
      </w:r>
    </w:p>
    <w:p w:rsidR="008E2A69" w:rsidRDefault="00227169" w:rsidP="008E2A69">
      <w:pPr>
        <w:pStyle w:val="Odstavec2"/>
        <w:numPr>
          <w:ilvl w:val="1"/>
          <w:numId w:val="29"/>
        </w:numPr>
        <w:ind w:left="567" w:hanging="567"/>
      </w:pPr>
      <w:r>
        <w:t xml:space="preserve">Dílčí termíny jsou uvedeny v závazném Harmonogramu plnění. </w:t>
      </w:r>
      <w:r w:rsidRPr="00B34A1F">
        <w:t>Zhotovitel je povinen realizovat Dílo v termínech uvedených v Harmonogramu plnění uvedeném v Nabídce, resp. odsouhlaseném Objednatelem</w:t>
      </w:r>
      <w:r>
        <w:t xml:space="preserve">, jež se stane součástí této Smlouvy </w:t>
      </w:r>
      <w:r w:rsidR="008E2A69">
        <w:t xml:space="preserve">jakožto příloha č. 2 </w:t>
      </w:r>
      <w:r w:rsidRPr="00B34A1F">
        <w:t>(dále jen „</w:t>
      </w:r>
      <w:r w:rsidRPr="00227169">
        <w:rPr>
          <w:b/>
          <w:i/>
        </w:rPr>
        <w:t>Harmonogram plnění</w:t>
      </w:r>
      <w:r w:rsidRPr="00B34A1F">
        <w:t>“)</w:t>
      </w:r>
      <w:r w:rsidR="008E2A69">
        <w:t>.</w:t>
      </w:r>
    </w:p>
    <w:p w:rsidR="00227169" w:rsidRPr="00B26060" w:rsidRDefault="00227169" w:rsidP="00037715">
      <w:pPr>
        <w:pStyle w:val="Odstavec2"/>
        <w:numPr>
          <w:ilvl w:val="2"/>
          <w:numId w:val="29"/>
        </w:numPr>
        <w:ind w:left="1418" w:hanging="567"/>
      </w:pPr>
      <w:r>
        <w:t>Smluvní strany se zároveň dohodly, že v případě potřeby z</w:t>
      </w:r>
      <w:r w:rsidRPr="00B738F5">
        <w:t>měn</w:t>
      </w:r>
      <w:r>
        <w:t>y dílčích termínů uvedených v H</w:t>
      </w:r>
      <w:r w:rsidRPr="00B738F5">
        <w:t xml:space="preserve">armonogramu </w:t>
      </w:r>
      <w:r>
        <w:t>plnění nebude taková změna vyžadovat formu písemného dodatku k této Smlouvě. Takové dohodnuté změny však musí být Smluvními stranami písemně zaznamenány ve stavebním deníku a nový závazný Harmonogram plnění musí být předán v písemné podobě Zhotovitelem Objednateli a musí být podepsán oprávněnými Zástupci obou Smluvních stran. Toto ustanovení se nepoužije v případě změny lhůty či termínu pro dokončení a předání Díla dle této Smlouvy.</w:t>
      </w:r>
      <w:r w:rsidRPr="00B26060">
        <w:t xml:space="preserve"> </w:t>
      </w:r>
    </w:p>
    <w:p w:rsidR="00227169" w:rsidRDefault="00227169" w:rsidP="00E67220">
      <w:pPr>
        <w:pStyle w:val="Odstavec3"/>
        <w:numPr>
          <w:ilvl w:val="2"/>
          <w:numId w:val="29"/>
        </w:numPr>
        <w:tabs>
          <w:tab w:val="clear" w:pos="1134"/>
          <w:tab w:val="left" w:pos="1418"/>
        </w:tabs>
        <w:ind w:left="1418" w:hanging="567"/>
      </w:pPr>
      <w:r>
        <w:t>Dílo bude prováděno Zhotovitelem řádně a plynule dle podrobného Harmonogramu plnění. Harmonogram plnění podrobně specifikuje postup provádění prací, služeb a dodávek Zhotovitele. V harmonogramu plnění jsou dále zejména specifikovány ohlášení OIP (oblastní inspektorát práce), předání místa přísl</w:t>
      </w:r>
      <w:r w:rsidR="00304A3E">
        <w:t>ušného staveniště</w:t>
      </w:r>
      <w:r>
        <w:t>, průzkum</w:t>
      </w:r>
      <w:r w:rsidR="00E67220">
        <w:t xml:space="preserve">né práce, zajištění přístupu </w:t>
      </w:r>
      <w:r>
        <w:t xml:space="preserve">na staveniště, </w:t>
      </w:r>
      <w:r w:rsidRPr="00755D2E">
        <w:t>schválení technologických postupů ze strany Objednatele, provedení zkoušek, protokolární předání Díla či jeho části, zpětné předání</w:t>
      </w:r>
      <w:r>
        <w:t xml:space="preserve"> pozemků jejich vlastníkům/uživatelům, celkové předání Díla.</w:t>
      </w:r>
    </w:p>
    <w:p w:rsidR="00227169" w:rsidRDefault="00227169" w:rsidP="00E67220">
      <w:pPr>
        <w:pStyle w:val="Odstavec3"/>
        <w:numPr>
          <w:ilvl w:val="2"/>
          <w:numId w:val="29"/>
        </w:numPr>
        <w:tabs>
          <w:tab w:val="clear" w:pos="1134"/>
        </w:tabs>
        <w:ind w:left="1418" w:hanging="567"/>
      </w:pPr>
      <w:r>
        <w:t xml:space="preserve">Zhotovitel </w:t>
      </w:r>
      <w:r w:rsidRPr="0023625C">
        <w:t xml:space="preserve">se zavazuje provést </w:t>
      </w:r>
      <w:r>
        <w:t>Dílo</w:t>
      </w:r>
      <w:r w:rsidRPr="0023625C">
        <w:t xml:space="preserve"> v dohodnutých </w:t>
      </w:r>
      <w:r w:rsidRPr="004A748A">
        <w:t>termínech</w:t>
      </w:r>
      <w:r>
        <w:t xml:space="preserve"> a lhůtách</w:t>
      </w:r>
      <w:r w:rsidRPr="0023625C">
        <w:t xml:space="preserve"> realizace</w:t>
      </w:r>
      <w:r>
        <w:t xml:space="preserve"> dle Harmonogramu plnění a v</w:t>
      </w:r>
      <w:r w:rsidRPr="0023625C">
        <w:t xml:space="preserve"> případě, že dojde z jakéhokoli důvodu ke zpoždění termínů</w:t>
      </w:r>
      <w:r>
        <w:t xml:space="preserve"> specifikovaných v Harmonogramu plnění, provede Z</w:t>
      </w:r>
      <w:r w:rsidRPr="0023625C">
        <w:t>hotovitel na vlastní náklady a odpovědnost okamžitá opatření k tomu, aby odstranil nebo alespoň zmírnil účinky zpoždění</w:t>
      </w:r>
      <w:r w:rsidR="00304A3E">
        <w:t>.</w:t>
      </w:r>
    </w:p>
    <w:p w:rsidR="008E2A69" w:rsidRDefault="008E2A69" w:rsidP="00B9566C">
      <w:pPr>
        <w:pStyle w:val="Odstavec2"/>
        <w:numPr>
          <w:ilvl w:val="0"/>
          <w:numId w:val="0"/>
        </w:numPr>
        <w:ind w:left="567"/>
      </w:pPr>
    </w:p>
    <w:p w:rsidR="002F6183" w:rsidRPr="002F6183" w:rsidRDefault="002F6183" w:rsidP="005D377A">
      <w:pPr>
        <w:pStyle w:val="Odstavec2"/>
        <w:numPr>
          <w:ilvl w:val="1"/>
          <w:numId w:val="29"/>
        </w:numPr>
        <w:ind w:left="567" w:hanging="567"/>
      </w:pPr>
      <w:r w:rsidRPr="002F6183">
        <w:t xml:space="preserve">Přejímka </w:t>
      </w:r>
      <w:r w:rsidR="00B9566C">
        <w:t>s</w:t>
      </w:r>
      <w:r w:rsidRPr="002F6183">
        <w:t>taveniště</w:t>
      </w:r>
    </w:p>
    <w:p w:rsidR="002B3CCC" w:rsidRDefault="002F6183" w:rsidP="00E67220">
      <w:pPr>
        <w:pStyle w:val="Odstavec3"/>
        <w:numPr>
          <w:ilvl w:val="2"/>
          <w:numId w:val="29"/>
        </w:numPr>
        <w:ind w:left="1134" w:hanging="283"/>
      </w:pPr>
      <w:r w:rsidRPr="002F6183">
        <w:t xml:space="preserve">Přejímka </w:t>
      </w:r>
      <w:r w:rsidR="00B9566C">
        <w:t>s</w:t>
      </w:r>
      <w:r w:rsidRPr="002F6183">
        <w:t xml:space="preserve">taveniště </w:t>
      </w:r>
      <w:r w:rsidRPr="002568C5">
        <w:t>proběhne jednorázově</w:t>
      </w:r>
      <w:r w:rsidR="001A27B0">
        <w:t xml:space="preserve"> na základě výzvy Objednatele</w:t>
      </w:r>
      <w:r w:rsidRPr="002568C5">
        <w:t>.</w:t>
      </w:r>
    </w:p>
    <w:p w:rsidR="006846C9" w:rsidRPr="00073615" w:rsidRDefault="002B3CCC" w:rsidP="00E67220">
      <w:pPr>
        <w:pStyle w:val="Odstavec3"/>
        <w:numPr>
          <w:ilvl w:val="2"/>
          <w:numId w:val="29"/>
        </w:numPr>
        <w:tabs>
          <w:tab w:val="clear" w:pos="1134"/>
          <w:tab w:val="left" w:pos="1418"/>
        </w:tabs>
        <w:ind w:left="1418" w:hanging="567"/>
      </w:pPr>
      <w:r w:rsidRPr="00B9566C">
        <w:t xml:space="preserve">Přejímka </w:t>
      </w:r>
      <w:r w:rsidR="00B9566C" w:rsidRPr="00B9566C">
        <w:t>s</w:t>
      </w:r>
      <w:r w:rsidRPr="00B9566C">
        <w:t>taveniště proběhne protokolárně.</w:t>
      </w:r>
    </w:p>
    <w:p w:rsidR="002F6183" w:rsidRPr="007A6FA6" w:rsidRDefault="00521FE0" w:rsidP="00CC0FAC">
      <w:pPr>
        <w:pStyle w:val="Odstavec3"/>
        <w:numPr>
          <w:ilvl w:val="2"/>
          <w:numId w:val="29"/>
        </w:numPr>
        <w:tabs>
          <w:tab w:val="clear" w:pos="1134"/>
          <w:tab w:val="left" w:pos="1418"/>
        </w:tabs>
        <w:ind w:left="1418" w:hanging="567"/>
      </w:pPr>
      <w:r w:rsidRPr="00521FE0">
        <w:t xml:space="preserve">Součástí předání a převzetí </w:t>
      </w:r>
      <w:r w:rsidR="00B9566C">
        <w:t>s</w:t>
      </w:r>
      <w:r w:rsidRPr="00521FE0">
        <w:t xml:space="preserve">taveniště je i předání dokumentů stanovených obecně závaznými právními </w:t>
      </w:r>
      <w:r w:rsidRPr="002568C5">
        <w:t xml:space="preserve">předpisy a níže uvedených dokumentů Objednatelem Zhotoviteli, pokud nebyly </w:t>
      </w:r>
      <w:r w:rsidRPr="007A6FA6">
        <w:t>tyto dokumenty předány již dříve, a to:</w:t>
      </w:r>
    </w:p>
    <w:p w:rsidR="00521FE0" w:rsidRPr="00755D2E" w:rsidRDefault="00521FE0" w:rsidP="00B074AE">
      <w:pPr>
        <w:pStyle w:val="Odstavec3"/>
        <w:numPr>
          <w:ilvl w:val="2"/>
          <w:numId w:val="5"/>
        </w:numPr>
      </w:pPr>
      <w:r w:rsidRPr="00755D2E">
        <w:lastRenderedPageBreak/>
        <w:t>podm</w:t>
      </w:r>
      <w:r w:rsidRPr="00755D2E">
        <w:rPr>
          <w:rFonts w:cs="Arial"/>
        </w:rPr>
        <w:t>í</w:t>
      </w:r>
      <w:r w:rsidRPr="00755D2E">
        <w:t>nky vztahuj</w:t>
      </w:r>
      <w:r w:rsidRPr="00755D2E">
        <w:rPr>
          <w:rFonts w:cs="Arial"/>
        </w:rPr>
        <w:t>í</w:t>
      </w:r>
      <w:r w:rsidRPr="00755D2E">
        <w:t>c</w:t>
      </w:r>
      <w:r w:rsidRPr="00755D2E">
        <w:rPr>
          <w:rFonts w:cs="Arial"/>
        </w:rPr>
        <w:t>í</w:t>
      </w:r>
      <w:r w:rsidRPr="00755D2E">
        <w:t xml:space="preserve"> se k ochran</w:t>
      </w:r>
      <w:r w:rsidRPr="00755D2E">
        <w:rPr>
          <w:rFonts w:cs="Arial"/>
        </w:rPr>
        <w:t>ě</w:t>
      </w:r>
      <w:r w:rsidRPr="00755D2E">
        <w:t xml:space="preserve"> </w:t>
      </w:r>
      <w:r w:rsidRPr="00755D2E">
        <w:rPr>
          <w:rFonts w:cs="Arial"/>
        </w:rPr>
        <w:t>ž</w:t>
      </w:r>
      <w:r w:rsidRPr="00755D2E">
        <w:t>ivotn</w:t>
      </w:r>
      <w:r w:rsidRPr="00755D2E">
        <w:rPr>
          <w:rFonts w:cs="Arial"/>
        </w:rPr>
        <w:t>í</w:t>
      </w:r>
      <w:r w:rsidRPr="00755D2E">
        <w:t>ho prost</w:t>
      </w:r>
      <w:r w:rsidRPr="00755D2E">
        <w:rPr>
          <w:rFonts w:cs="Arial"/>
        </w:rPr>
        <w:t>ř</w:t>
      </w:r>
      <w:r w:rsidRPr="00755D2E">
        <w:t>ed</w:t>
      </w:r>
      <w:r w:rsidRPr="00755D2E">
        <w:rPr>
          <w:rFonts w:cs="Arial"/>
        </w:rPr>
        <w:t>í</w:t>
      </w:r>
      <w:r w:rsidRPr="00755D2E">
        <w:t xml:space="preserve"> (zejm</w:t>
      </w:r>
      <w:r w:rsidRPr="00755D2E">
        <w:rPr>
          <w:rFonts w:cs="Arial"/>
        </w:rPr>
        <w:t>é</w:t>
      </w:r>
      <w:r w:rsidRPr="00755D2E">
        <w:t>na v ot</w:t>
      </w:r>
      <w:r w:rsidRPr="00755D2E">
        <w:rPr>
          <w:rFonts w:cs="Arial"/>
        </w:rPr>
        <w:t>á</w:t>
      </w:r>
      <w:r w:rsidRPr="00755D2E">
        <w:t>zk</w:t>
      </w:r>
      <w:r w:rsidRPr="00755D2E">
        <w:rPr>
          <w:rFonts w:cs="Arial"/>
        </w:rPr>
        <w:t>á</w:t>
      </w:r>
      <w:r w:rsidRPr="00755D2E">
        <w:t>ch zelen</w:t>
      </w:r>
      <w:r w:rsidRPr="00755D2E">
        <w:rPr>
          <w:rFonts w:cs="Arial"/>
        </w:rPr>
        <w:t>ě</w:t>
      </w:r>
      <w:r w:rsidRPr="00755D2E">
        <w:t>, manipulace s odpady, odvod zne</w:t>
      </w:r>
      <w:r w:rsidRPr="00755D2E">
        <w:rPr>
          <w:rFonts w:cs="Arial"/>
        </w:rPr>
        <w:t>č</w:t>
      </w:r>
      <w:r w:rsidRPr="00755D2E">
        <w:t>i</w:t>
      </w:r>
      <w:r w:rsidRPr="00755D2E">
        <w:rPr>
          <w:rFonts w:cs="Arial"/>
        </w:rPr>
        <w:t>š</w:t>
      </w:r>
      <w:r w:rsidRPr="00755D2E">
        <w:t>t</w:t>
      </w:r>
      <w:r w:rsidRPr="00755D2E">
        <w:rPr>
          <w:rFonts w:cs="Arial"/>
        </w:rPr>
        <w:t>ě</w:t>
      </w:r>
      <w:r w:rsidRPr="00755D2E">
        <w:t>n</w:t>
      </w:r>
      <w:r w:rsidRPr="00755D2E">
        <w:rPr>
          <w:rFonts w:cs="Arial"/>
        </w:rPr>
        <w:t>ý</w:t>
      </w:r>
      <w:r w:rsidRPr="00755D2E">
        <w:t>ch vod apod.),</w:t>
      </w:r>
    </w:p>
    <w:p w:rsidR="00521FE0" w:rsidRPr="00755D2E" w:rsidRDefault="00521FE0" w:rsidP="00B074AE">
      <w:pPr>
        <w:pStyle w:val="Odstavec3"/>
        <w:numPr>
          <w:ilvl w:val="2"/>
          <w:numId w:val="5"/>
        </w:numPr>
      </w:pPr>
      <w:r w:rsidRPr="00755D2E">
        <w:t>doklady o vyt</w:t>
      </w:r>
      <w:r w:rsidRPr="00755D2E">
        <w:rPr>
          <w:rFonts w:cs="Arial"/>
        </w:rPr>
        <w:t>ýč</w:t>
      </w:r>
      <w:r w:rsidRPr="00755D2E">
        <w:t>en</w:t>
      </w:r>
      <w:r w:rsidRPr="00755D2E">
        <w:rPr>
          <w:rFonts w:cs="Arial"/>
        </w:rPr>
        <w:t>í</w:t>
      </w:r>
      <w:r w:rsidRPr="00755D2E">
        <w:t xml:space="preserve"> st</w:t>
      </w:r>
      <w:r w:rsidRPr="00755D2E">
        <w:rPr>
          <w:rFonts w:cs="Arial"/>
        </w:rPr>
        <w:t>á</w:t>
      </w:r>
      <w:r w:rsidRPr="00755D2E">
        <w:t>vaj</w:t>
      </w:r>
      <w:r w:rsidRPr="00755D2E">
        <w:rPr>
          <w:rFonts w:cs="Arial"/>
        </w:rPr>
        <w:t>í</w:t>
      </w:r>
      <w:r w:rsidRPr="00755D2E">
        <w:t>c</w:t>
      </w:r>
      <w:r w:rsidRPr="00755D2E">
        <w:rPr>
          <w:rFonts w:cs="Arial"/>
        </w:rPr>
        <w:t>í</w:t>
      </w:r>
      <w:r w:rsidRPr="00755D2E">
        <w:t>ch in</w:t>
      </w:r>
      <w:r w:rsidRPr="00755D2E">
        <w:rPr>
          <w:rFonts w:cs="Arial"/>
        </w:rPr>
        <w:t>ž</w:t>
      </w:r>
      <w:r w:rsidRPr="00755D2E">
        <w:t>en</w:t>
      </w:r>
      <w:r w:rsidRPr="00755D2E">
        <w:rPr>
          <w:rFonts w:cs="Arial"/>
        </w:rPr>
        <w:t>ý</w:t>
      </w:r>
      <w:r w:rsidRPr="00755D2E">
        <w:t>rsk</w:t>
      </w:r>
      <w:r w:rsidRPr="00755D2E">
        <w:rPr>
          <w:rFonts w:cs="Arial"/>
        </w:rPr>
        <w:t>ý</w:t>
      </w:r>
      <w:r w:rsidRPr="00755D2E">
        <w:t>ch s</w:t>
      </w:r>
      <w:r w:rsidRPr="00755D2E">
        <w:rPr>
          <w:rFonts w:cs="Arial"/>
        </w:rPr>
        <w:t>í</w:t>
      </w:r>
      <w:r w:rsidRPr="00755D2E">
        <w:t>t</w:t>
      </w:r>
      <w:r w:rsidRPr="00755D2E">
        <w:rPr>
          <w:rFonts w:cs="Arial"/>
        </w:rPr>
        <w:t>í</w:t>
      </w:r>
      <w:r w:rsidRPr="00755D2E">
        <w:t xml:space="preserve"> nach</w:t>
      </w:r>
      <w:r w:rsidRPr="00755D2E">
        <w:rPr>
          <w:rFonts w:cs="Arial"/>
        </w:rPr>
        <w:t>á</w:t>
      </w:r>
      <w:r w:rsidRPr="00755D2E">
        <w:t>zej</w:t>
      </w:r>
      <w:r w:rsidRPr="00755D2E">
        <w:rPr>
          <w:rFonts w:cs="Arial"/>
        </w:rPr>
        <w:t>í</w:t>
      </w:r>
      <w:r w:rsidRPr="00755D2E">
        <w:t>c</w:t>
      </w:r>
      <w:r w:rsidRPr="00755D2E">
        <w:rPr>
          <w:rFonts w:cs="Arial"/>
        </w:rPr>
        <w:t>í</w:t>
      </w:r>
      <w:r w:rsidRPr="00755D2E">
        <w:t xml:space="preserve">ch se v prostoru </w:t>
      </w:r>
      <w:r w:rsidR="00B9566C" w:rsidRPr="00755D2E">
        <w:t>s</w:t>
      </w:r>
      <w:r w:rsidRPr="00755D2E">
        <w:t>taveni</w:t>
      </w:r>
      <w:r w:rsidRPr="00755D2E">
        <w:rPr>
          <w:rFonts w:cs="Arial"/>
        </w:rPr>
        <w:t>š</w:t>
      </w:r>
      <w:r w:rsidRPr="00755D2E">
        <w:t>t</w:t>
      </w:r>
      <w:r w:rsidRPr="00755D2E">
        <w:rPr>
          <w:rFonts w:cs="Arial"/>
        </w:rPr>
        <w:t>ě</w:t>
      </w:r>
      <w:r w:rsidRPr="00755D2E">
        <w:t>, p</w:t>
      </w:r>
      <w:r w:rsidRPr="00755D2E">
        <w:rPr>
          <w:rFonts w:cs="Arial"/>
        </w:rPr>
        <w:t>ří</w:t>
      </w:r>
      <w:r w:rsidRPr="00755D2E">
        <w:t>padn</w:t>
      </w:r>
      <w:r w:rsidRPr="00755D2E">
        <w:rPr>
          <w:rFonts w:cs="Arial"/>
        </w:rPr>
        <w:t>ě</w:t>
      </w:r>
      <w:r w:rsidRPr="00755D2E">
        <w:t xml:space="preserve"> i na pozemc</w:t>
      </w:r>
      <w:r w:rsidRPr="00755D2E">
        <w:rPr>
          <w:rFonts w:cs="Arial"/>
        </w:rPr>
        <w:t>í</w:t>
      </w:r>
      <w:r w:rsidRPr="00755D2E">
        <w:t>ch p</w:t>
      </w:r>
      <w:r w:rsidRPr="00755D2E">
        <w:rPr>
          <w:rFonts w:cs="Arial"/>
        </w:rPr>
        <w:t>ř</w:t>
      </w:r>
      <w:r w:rsidRPr="00755D2E">
        <w:t>ilehlých, které budou prováděním Díla dotčeny, včetně podmínek správců nebo vlastníků těchto sítí,</w:t>
      </w:r>
    </w:p>
    <w:p w:rsidR="00E67220" w:rsidRPr="00751002" w:rsidRDefault="00E67220" w:rsidP="00755D2E">
      <w:pPr>
        <w:pStyle w:val="Odstavec3"/>
        <w:numPr>
          <w:ilvl w:val="0"/>
          <w:numId w:val="0"/>
        </w:numPr>
        <w:ind w:left="1701" w:hanging="850"/>
        <w:rPr>
          <w:highlight w:val="cyan"/>
        </w:rPr>
      </w:pPr>
    </w:p>
    <w:p w:rsidR="00C24CF3" w:rsidRPr="00C24CF3" w:rsidRDefault="00D87298" w:rsidP="00CC0FAC">
      <w:pPr>
        <w:pStyle w:val="Odstavec3"/>
        <w:numPr>
          <w:ilvl w:val="2"/>
          <w:numId w:val="29"/>
        </w:numPr>
        <w:tabs>
          <w:tab w:val="clear" w:pos="1134"/>
          <w:tab w:val="left" w:pos="1418"/>
        </w:tabs>
        <w:ind w:left="1418" w:hanging="567"/>
      </w:pPr>
      <w:r w:rsidRPr="00C24CF3">
        <w:rPr>
          <w:rFonts w:cs="Arial"/>
        </w:rPr>
        <w:t xml:space="preserve">Veškeré náklady na energie a zařízení </w:t>
      </w:r>
      <w:r w:rsidR="00B9566C">
        <w:rPr>
          <w:rFonts w:cs="Arial"/>
        </w:rPr>
        <w:t>s</w:t>
      </w:r>
      <w:r w:rsidRPr="00C24CF3">
        <w:rPr>
          <w:rFonts w:cs="Arial"/>
        </w:rPr>
        <w:t xml:space="preserve">taveniště, náhrady a všechny správní poplatky hradí od doby předání </w:t>
      </w:r>
      <w:r w:rsidR="00B9566C">
        <w:rPr>
          <w:rFonts w:cs="Arial"/>
        </w:rPr>
        <w:t>s</w:t>
      </w:r>
      <w:r w:rsidRPr="00C24CF3">
        <w:rPr>
          <w:rFonts w:cs="Arial"/>
        </w:rPr>
        <w:t>taveniště Objednatelem až do předání Díla Zhotovitel, nedohod</w:t>
      </w:r>
      <w:r w:rsidR="00C24CF3" w:rsidRPr="00C24CF3">
        <w:rPr>
          <w:rFonts w:cs="Arial"/>
        </w:rPr>
        <w:t>nou-li se strany písemně jinak.</w:t>
      </w:r>
    </w:p>
    <w:p w:rsidR="00C24CF3" w:rsidRPr="00EE1B09" w:rsidRDefault="00D87298" w:rsidP="00CC0FAC">
      <w:pPr>
        <w:pStyle w:val="Odstavec3"/>
        <w:numPr>
          <w:ilvl w:val="2"/>
          <w:numId w:val="29"/>
        </w:numPr>
        <w:tabs>
          <w:tab w:val="clear" w:pos="1134"/>
          <w:tab w:val="left" w:pos="1418"/>
        </w:tabs>
        <w:ind w:left="1418" w:hanging="567"/>
      </w:pPr>
      <w:r w:rsidRPr="00EE1B09">
        <w:rPr>
          <w:rFonts w:cs="Arial"/>
        </w:rPr>
        <w:t xml:space="preserve">Objednatel </w:t>
      </w:r>
      <w:r w:rsidRPr="00755D2E">
        <w:rPr>
          <w:rFonts w:cs="Arial"/>
        </w:rPr>
        <w:t xml:space="preserve">nezajišťuje uzavřený sklad, poskytne Zhotoviteli pouze možnost umístění zařízení, strojů a materiálu nezbytného k realizaci Díla na </w:t>
      </w:r>
      <w:r w:rsidR="00B9566C" w:rsidRPr="00755D2E">
        <w:rPr>
          <w:rFonts w:cs="Arial"/>
        </w:rPr>
        <w:t>s</w:t>
      </w:r>
      <w:r w:rsidRPr="00755D2E">
        <w:rPr>
          <w:rFonts w:cs="Arial"/>
        </w:rPr>
        <w:t>taveništi dle možnosti v době</w:t>
      </w:r>
      <w:r w:rsidRPr="00EE1B09">
        <w:rPr>
          <w:rFonts w:cs="Arial"/>
        </w:rPr>
        <w:t xml:space="preserve"> provádění prací na Díle</w:t>
      </w:r>
      <w:r w:rsidR="00EE1B09" w:rsidRPr="00EE1B09">
        <w:rPr>
          <w:rFonts w:cs="Arial"/>
        </w:rPr>
        <w:t xml:space="preserve"> a na určených plochách ve skladu Šlapanov</w:t>
      </w:r>
      <w:r w:rsidRPr="00EE1B09">
        <w:rPr>
          <w:rFonts w:cs="Arial"/>
        </w:rPr>
        <w:t>. Objednatel rovněž neposkytuje pro Zhotovitele sociální zařízení a šatny.</w:t>
      </w:r>
    </w:p>
    <w:p w:rsidR="00C24CF3" w:rsidRPr="00C24CF3" w:rsidRDefault="00D87298" w:rsidP="00CC0FAC">
      <w:pPr>
        <w:pStyle w:val="Odstavec3"/>
        <w:numPr>
          <w:ilvl w:val="2"/>
          <w:numId w:val="29"/>
        </w:numPr>
        <w:tabs>
          <w:tab w:val="clear" w:pos="1134"/>
          <w:tab w:val="left" w:pos="1418"/>
        </w:tabs>
        <w:ind w:left="1418" w:hanging="567"/>
      </w:pPr>
      <w:r w:rsidRPr="00C24CF3">
        <w:rPr>
          <w:rFonts w:cs="Arial"/>
        </w:rPr>
        <w:t xml:space="preserve">Zhotovitel zabezpečí na své vlastní náklady dopravu a skladování strojů, zařízení a materiálu nezbytného k řádnému provádění Díla, jakož i bezpečnost a ochranu zdraví osob na </w:t>
      </w:r>
      <w:r w:rsidR="00B9566C">
        <w:rPr>
          <w:rFonts w:cs="Arial"/>
        </w:rPr>
        <w:t>s</w:t>
      </w:r>
      <w:r w:rsidRPr="00C24CF3">
        <w:rPr>
          <w:rFonts w:cs="Arial"/>
        </w:rPr>
        <w:t>taveništi.</w:t>
      </w:r>
    </w:p>
    <w:p w:rsidR="00C24CF3" w:rsidRPr="00D30DF4" w:rsidRDefault="00D87298" w:rsidP="00CC0FAC">
      <w:pPr>
        <w:pStyle w:val="Odstavec3"/>
        <w:numPr>
          <w:ilvl w:val="2"/>
          <w:numId w:val="29"/>
        </w:numPr>
        <w:tabs>
          <w:tab w:val="clear" w:pos="1134"/>
        </w:tabs>
        <w:ind w:left="1418" w:hanging="567"/>
      </w:pPr>
      <w:r w:rsidRPr="00C24CF3">
        <w:rPr>
          <w:rFonts w:cs="Arial"/>
        </w:rPr>
        <w:t xml:space="preserve">Zhotovitel odpovídá za řádnou ochranu veškeré zeleně v místě </w:t>
      </w:r>
      <w:r w:rsidR="00B9566C">
        <w:rPr>
          <w:rFonts w:cs="Arial"/>
        </w:rPr>
        <w:t>s</w:t>
      </w:r>
      <w:r w:rsidRPr="00C24CF3">
        <w:rPr>
          <w:rFonts w:cs="Arial"/>
        </w:rPr>
        <w:t xml:space="preserve">taveniště a na sousedních plochách. Poškozenou nebo zničenou zeleň je povinen Zhotovitel nahradit. Zhotovitel se zavazuje dbát na to, aby sousedící objekty a pozemky byly v co nejmenší míře obtěžovány realizací </w:t>
      </w:r>
      <w:r w:rsidRPr="00E12D4B">
        <w:rPr>
          <w:rFonts w:cs="Arial"/>
        </w:rPr>
        <w:t xml:space="preserve">Díla. Po ukončení prací na </w:t>
      </w:r>
      <w:r w:rsidRPr="00D30DF4">
        <w:rPr>
          <w:rFonts w:cs="Arial"/>
        </w:rPr>
        <w:t>Díle se je Zhotovitel zavazuje uvést do původního stavu.</w:t>
      </w:r>
    </w:p>
    <w:p w:rsidR="00C24CF3" w:rsidRPr="00D30DF4" w:rsidRDefault="00D87298" w:rsidP="00CC0FAC">
      <w:pPr>
        <w:pStyle w:val="Odstavec3"/>
        <w:numPr>
          <w:ilvl w:val="2"/>
          <w:numId w:val="29"/>
        </w:numPr>
        <w:ind w:left="1418" w:hanging="567"/>
      </w:pPr>
      <w:r w:rsidRPr="00C24CF3">
        <w:rPr>
          <w:rFonts w:cs="Arial"/>
        </w:rPr>
        <w:t xml:space="preserve">Zhotovitel je povinen udržovat pořádek na staveništi a na vlastním pracovišti. V případě, že Zhotovitel nezajistí likvidaci odpadu a zbytků materiálu, odstraní je Objednatel sám na náklady Zhotovitele. Zhotovitel je povinen uhradit Objednateli veškeré náklady dle předchozí věty, které mu budou </w:t>
      </w:r>
      <w:r w:rsidRPr="00E12D4B">
        <w:rPr>
          <w:rFonts w:cs="Arial"/>
        </w:rPr>
        <w:t>Objednatelem vyúčtovány.</w:t>
      </w:r>
    </w:p>
    <w:p w:rsidR="00221293" w:rsidRPr="007A6FA6" w:rsidRDefault="00521FE0" w:rsidP="00CC0FAC">
      <w:pPr>
        <w:pStyle w:val="Odstavec3"/>
        <w:numPr>
          <w:ilvl w:val="2"/>
          <w:numId w:val="29"/>
        </w:numPr>
        <w:tabs>
          <w:tab w:val="clear" w:pos="1134"/>
          <w:tab w:val="left" w:pos="1418"/>
        </w:tabs>
        <w:spacing w:before="120"/>
        <w:ind w:left="1418" w:hanging="567"/>
      </w:pPr>
      <w:r w:rsidRPr="007A6FA6">
        <w:t xml:space="preserve">Zhotovitel je povinen předat vyklizené </w:t>
      </w:r>
      <w:r w:rsidR="00C70687">
        <w:t>s</w:t>
      </w:r>
      <w:r w:rsidRPr="007A6FA6">
        <w:t>taveniště bez vad ve lhůtě předání a převzetí Díla.</w:t>
      </w:r>
    </w:p>
    <w:p w:rsidR="005C5D01" w:rsidRPr="00506332" w:rsidRDefault="0035271A" w:rsidP="0035271A">
      <w:pPr>
        <w:pStyle w:val="lnek"/>
        <w:numPr>
          <w:ilvl w:val="0"/>
          <w:numId w:val="0"/>
        </w:numPr>
        <w:ind w:left="18"/>
      </w:pPr>
      <w:r>
        <w:rPr>
          <w:rFonts w:eastAsiaTheme="minorEastAsia"/>
        </w:rPr>
        <w:t>Čl. 4</w:t>
      </w:r>
      <w:r>
        <w:rPr>
          <w:rFonts w:eastAsiaTheme="minorEastAsia"/>
        </w:rPr>
        <w:tab/>
      </w:r>
      <w:r>
        <w:rPr>
          <w:rFonts w:eastAsiaTheme="minorEastAsia"/>
        </w:rPr>
        <w:tab/>
      </w:r>
      <w:r w:rsidR="005C5D01" w:rsidRPr="00506332">
        <w:rPr>
          <w:rFonts w:eastAsiaTheme="minorEastAsia"/>
        </w:rPr>
        <w:t>Cena</w:t>
      </w:r>
      <w:r w:rsidR="005C5D01" w:rsidRPr="00506332">
        <w:t xml:space="preserve"> díla</w:t>
      </w:r>
    </w:p>
    <w:p w:rsidR="005C5D01" w:rsidRDefault="005C5D01" w:rsidP="005D377A">
      <w:pPr>
        <w:pStyle w:val="Odstavec2"/>
        <w:numPr>
          <w:ilvl w:val="1"/>
          <w:numId w:val="11"/>
        </w:numPr>
        <w:ind w:left="567" w:hanging="567"/>
      </w:pPr>
      <w:bookmarkStart w:id="0" w:name="_Ref321240324"/>
      <w:r w:rsidRPr="005C5D01">
        <w:t>Celková Cena díla v plném rozsahu dle této Smlouvy je stanovena jako smluvní cena bez DPH:</w:t>
      </w:r>
      <w:bookmarkEnd w:id="0"/>
    </w:p>
    <w:p w:rsidR="005C5D01" w:rsidRDefault="005C5D01" w:rsidP="00FC188C">
      <w:pPr>
        <w:pStyle w:val="Odstavec2"/>
        <w:numPr>
          <w:ilvl w:val="0"/>
          <w:numId w:val="0"/>
        </w:numPr>
        <w:ind w:left="567"/>
        <w:jc w:val="center"/>
        <w:rPr>
          <w:b/>
        </w:rPr>
      </w:pPr>
      <w:r w:rsidRPr="00CB024D">
        <w:rPr>
          <w:b/>
          <w:highlight w:val="yellow"/>
        </w:rPr>
        <w:t>………………………….</w:t>
      </w:r>
      <w:r w:rsidRPr="00CB024D">
        <w:rPr>
          <w:b/>
        </w:rPr>
        <w:t xml:space="preserve">,- Kč </w:t>
      </w:r>
    </w:p>
    <w:p w:rsidR="0007263E" w:rsidRPr="00755D2E" w:rsidRDefault="0007263E" w:rsidP="00FC188C">
      <w:pPr>
        <w:pStyle w:val="Odstavec2"/>
        <w:numPr>
          <w:ilvl w:val="0"/>
          <w:numId w:val="0"/>
        </w:numPr>
        <w:ind w:left="567"/>
        <w:jc w:val="center"/>
        <w:rPr>
          <w:i/>
        </w:rPr>
      </w:pPr>
      <w:r w:rsidRPr="00755D2E">
        <w:rPr>
          <w:i/>
        </w:rPr>
        <w:t>(slovy: ………………………………..korun českých)</w:t>
      </w:r>
    </w:p>
    <w:p w:rsidR="005C5D01" w:rsidRPr="00755D2E" w:rsidRDefault="005C5D01" w:rsidP="005C5D01">
      <w:pPr>
        <w:pStyle w:val="Odstavec2"/>
        <w:numPr>
          <w:ilvl w:val="0"/>
          <w:numId w:val="0"/>
        </w:numPr>
        <w:ind w:left="567"/>
        <w:jc w:val="left"/>
      </w:pPr>
      <w:r w:rsidRPr="00755D2E">
        <w:t>(dále a výše jen „</w:t>
      </w:r>
      <w:r w:rsidRPr="00755D2E">
        <w:rPr>
          <w:b/>
          <w:i/>
        </w:rPr>
        <w:t>Cena díla</w:t>
      </w:r>
      <w:r w:rsidRPr="00755D2E">
        <w:t>“).</w:t>
      </w:r>
    </w:p>
    <w:p w:rsidR="00452AFA" w:rsidRPr="00755D2E" w:rsidRDefault="00452AFA" w:rsidP="005D377A">
      <w:pPr>
        <w:pStyle w:val="Odstavec2"/>
        <w:numPr>
          <w:ilvl w:val="1"/>
          <w:numId w:val="11"/>
        </w:numPr>
        <w:ind w:left="567" w:hanging="567"/>
      </w:pPr>
      <w:r w:rsidRPr="00755D2E">
        <w:t xml:space="preserve">Podkladem pro Cenu díla je Nabídka, přičemž </w:t>
      </w:r>
      <w:r w:rsidRPr="00755D2E">
        <w:rPr>
          <w:u w:val="single"/>
        </w:rPr>
        <w:t>výkaz výměr tvoří přílohu č. 1</w:t>
      </w:r>
      <w:r w:rsidR="00755D2E">
        <w:rPr>
          <w:u w:val="single"/>
        </w:rPr>
        <w:t>a</w:t>
      </w:r>
      <w:r w:rsidRPr="00755D2E">
        <w:rPr>
          <w:u w:val="single"/>
        </w:rPr>
        <w:t xml:space="preserve"> této Smlouvy.</w:t>
      </w:r>
      <w:r w:rsidRPr="00755D2E">
        <w:t xml:space="preserve"> </w:t>
      </w:r>
    </w:p>
    <w:p w:rsidR="005C5D01" w:rsidRPr="00755D2E" w:rsidRDefault="005C5D01" w:rsidP="005D377A">
      <w:pPr>
        <w:pStyle w:val="Odstavec2"/>
        <w:numPr>
          <w:ilvl w:val="1"/>
          <w:numId w:val="11"/>
        </w:numPr>
        <w:ind w:left="567" w:hanging="567"/>
      </w:pPr>
      <w:r w:rsidRPr="00755D2E">
        <w:t>K Ceně díla bude při fakturaci připočtena DPH v zákonné výši.</w:t>
      </w:r>
    </w:p>
    <w:p w:rsidR="00CF39AE" w:rsidRPr="006042EA" w:rsidRDefault="00CF39AE" w:rsidP="005D377A">
      <w:pPr>
        <w:pStyle w:val="Odstavec2"/>
        <w:numPr>
          <w:ilvl w:val="1"/>
          <w:numId w:val="11"/>
        </w:numPr>
        <w:ind w:left="567" w:hanging="567"/>
      </w:pPr>
      <w:r w:rsidRPr="00755D2E">
        <w:t>Nabídka, na jejímž základě byla sjednaná Cena díla, má povahu úplného a závazného rozpočtu ve</w:t>
      </w:r>
      <w:r w:rsidRPr="00C74D5D">
        <w:t xml:space="preserve"> smyslu </w:t>
      </w:r>
      <w:proofErr w:type="spellStart"/>
      <w:r w:rsidRPr="00C74D5D">
        <w:t>ust</w:t>
      </w:r>
      <w:proofErr w:type="spellEnd"/>
      <w:r w:rsidRPr="00C74D5D">
        <w:t>. § 2621 zák. č. 89/201</w:t>
      </w:r>
      <w:r w:rsidR="00E12D4B">
        <w:t>2</w:t>
      </w:r>
      <w:r w:rsidRPr="00C74D5D">
        <w:t xml:space="preserve"> Sb., občanský zákoník, v platném znění. </w:t>
      </w:r>
    </w:p>
    <w:p w:rsidR="00CF39AE" w:rsidRDefault="00CF39AE" w:rsidP="005D377A">
      <w:pPr>
        <w:pStyle w:val="Odstavec2"/>
        <w:numPr>
          <w:ilvl w:val="1"/>
          <w:numId w:val="11"/>
        </w:numPr>
        <w:ind w:left="567" w:hanging="567"/>
      </w:pPr>
      <w:r w:rsidRPr="00C74D5D">
        <w:t>Smluvní strany se dohodly, že Zhotovitel nemá v průběhu plnění</w:t>
      </w:r>
      <w:r w:rsidRPr="0095374A">
        <w:t xml:space="preserve"> Smlouvy </w:t>
      </w:r>
      <w:r w:rsidRPr="00C74D5D">
        <w:t>nárok na zálohy ze strany Objednatele. Objednatel není povinen hradit v průběhu plnění S</w:t>
      </w:r>
      <w:r w:rsidRPr="0095374A">
        <w:t xml:space="preserve">mlouvy </w:t>
      </w:r>
      <w:r w:rsidRPr="00C74D5D">
        <w:t xml:space="preserve">přiměřenou část odměny ve smyslu </w:t>
      </w:r>
      <w:proofErr w:type="spellStart"/>
      <w:r w:rsidRPr="00C74D5D">
        <w:t>ust</w:t>
      </w:r>
      <w:proofErr w:type="spellEnd"/>
      <w:r w:rsidRPr="00C74D5D">
        <w:t>. § 2611 zák. č. 89/2012 Sb., občanský zákoník, v platném znění</w:t>
      </w:r>
      <w:r w:rsidR="00C70687">
        <w:t>, není-li dohodnuto jinak</w:t>
      </w:r>
      <w:r w:rsidRPr="00C74D5D">
        <w:t>.</w:t>
      </w:r>
    </w:p>
    <w:p w:rsidR="00E12D4B" w:rsidRPr="004D6A21" w:rsidRDefault="00E12D4B" w:rsidP="005D377A">
      <w:pPr>
        <w:pStyle w:val="Odstavec2"/>
        <w:numPr>
          <w:ilvl w:val="1"/>
          <w:numId w:val="11"/>
        </w:numPr>
        <w:ind w:left="567" w:hanging="567"/>
        <w:rPr>
          <w:rFonts w:cs="Arial"/>
        </w:rPr>
      </w:pPr>
      <w:r w:rsidRPr="004D6A21">
        <w:rPr>
          <w:rFonts w:cs="Arial"/>
          <w:color w:val="000000" w:themeColor="text1"/>
        </w:rPr>
        <w:t xml:space="preserve">Cena díla dle článku </w:t>
      </w:r>
      <w:r w:rsidR="00D31480">
        <w:rPr>
          <w:rFonts w:cs="Arial"/>
          <w:color w:val="000000" w:themeColor="text1"/>
        </w:rPr>
        <w:t>4.1</w:t>
      </w:r>
      <w:r w:rsidRPr="004D6A21">
        <w:rPr>
          <w:rFonts w:cs="Arial"/>
          <w:color w:val="000000" w:themeColor="text1"/>
        </w:rPr>
        <w:t xml:space="preserve"> Smlouvy je nejvýše přípustná, konečná a nepřekročitelná. Cena díla zahrnuje veškeré náklady a zisk Zhotovitele nezbytné k řádnému a včasnému provedení Díla včetně vyhotovení všech dokladů předepsaných závaznými předpisy nebo dohodnutých ve Smlouvě.</w:t>
      </w:r>
    </w:p>
    <w:p w:rsidR="00E12D4B" w:rsidRPr="00C70687" w:rsidRDefault="00E12D4B" w:rsidP="005D377A">
      <w:pPr>
        <w:pStyle w:val="Odstavec2"/>
        <w:numPr>
          <w:ilvl w:val="1"/>
          <w:numId w:val="11"/>
        </w:numPr>
        <w:ind w:left="567" w:hanging="567"/>
        <w:rPr>
          <w:rFonts w:cs="Arial"/>
        </w:rPr>
      </w:pPr>
      <w:r w:rsidRPr="00C70687">
        <w:rPr>
          <w:rFonts w:cs="Arial"/>
          <w:color w:val="000000" w:themeColor="text1"/>
        </w:rPr>
        <w:t xml:space="preserve">Cena díla zahrnuje mimo náklady na provedení Díla také veškeré náklady spojené s plněním Smlouvy zejména s případným přerušením či odložením plnění z důvodů </w:t>
      </w:r>
      <w:r w:rsidR="00C70687">
        <w:rPr>
          <w:rFonts w:cs="Arial"/>
          <w:color w:val="000000" w:themeColor="text1"/>
        </w:rPr>
        <w:t>na straně</w:t>
      </w:r>
      <w:r w:rsidR="00C70687" w:rsidRPr="00C70687">
        <w:rPr>
          <w:rFonts w:cs="Arial"/>
          <w:color w:val="000000" w:themeColor="text1"/>
        </w:rPr>
        <w:t xml:space="preserve"> </w:t>
      </w:r>
      <w:r w:rsidRPr="00C70687">
        <w:rPr>
          <w:rFonts w:cs="Arial"/>
          <w:color w:val="000000" w:themeColor="text1"/>
        </w:rPr>
        <w:t>Objednatele, náklady na dopravu, náhrady za vynaložený čas strávený na cestách, náklady na ubytování, přesčasy, riziko špatného počasí, zatížení zimou, pojištění, clo, licence, vypracování všech dokumentů potřebných pro provoz a údržbu Díla</w:t>
      </w:r>
      <w:r w:rsidR="00CC0FAC" w:rsidRPr="00C70687">
        <w:rPr>
          <w:rFonts w:cs="Arial"/>
          <w:color w:val="000000" w:themeColor="text1"/>
        </w:rPr>
        <w:t>.</w:t>
      </w:r>
    </w:p>
    <w:p w:rsidR="00E12D4B" w:rsidRPr="004D6A21" w:rsidRDefault="00E12D4B" w:rsidP="005D377A">
      <w:pPr>
        <w:pStyle w:val="Odstavec2"/>
        <w:numPr>
          <w:ilvl w:val="1"/>
          <w:numId w:val="11"/>
        </w:numPr>
        <w:ind w:left="567" w:hanging="567"/>
        <w:rPr>
          <w:rFonts w:cs="Arial"/>
        </w:rPr>
      </w:pPr>
      <w:r w:rsidRPr="004D6A21">
        <w:rPr>
          <w:rFonts w:cs="Arial"/>
          <w:color w:val="000000" w:themeColor="text1"/>
        </w:rPr>
        <w:lastRenderedPageBreak/>
        <w:t>Cena díla obsahuje i náklady související s plněním dohodnutých platebních podmínek. Cena díla obsahuje vývoj cen vstupních nákladů a zvýšení Ceny díla v závislosti na čase plnění, a to až do sjednaného termínu dokončení Díla.</w:t>
      </w:r>
    </w:p>
    <w:p w:rsidR="00E12D4B" w:rsidRPr="00E12D4B" w:rsidRDefault="00E12D4B" w:rsidP="005D377A">
      <w:pPr>
        <w:pStyle w:val="Odstavec2"/>
        <w:numPr>
          <w:ilvl w:val="1"/>
          <w:numId w:val="11"/>
        </w:numPr>
        <w:ind w:left="567" w:hanging="567"/>
      </w:pPr>
      <w:r w:rsidRPr="004D6A21">
        <w:rPr>
          <w:rFonts w:cs="Arial"/>
          <w:color w:val="000000" w:themeColor="text1"/>
        </w:rPr>
        <w:t xml:space="preserve">V celkové Ceně díla dle </w:t>
      </w:r>
      <w:proofErr w:type="gramStart"/>
      <w:r w:rsidRPr="004D6A21">
        <w:rPr>
          <w:rFonts w:cs="Arial"/>
          <w:color w:val="000000" w:themeColor="text1"/>
        </w:rPr>
        <w:t xml:space="preserve">článku </w:t>
      </w:r>
      <w:r w:rsidRPr="004D6A21">
        <w:rPr>
          <w:rFonts w:cs="Arial"/>
          <w:color w:val="000000" w:themeColor="text1"/>
        </w:rPr>
        <w:fldChar w:fldCharType="begin"/>
      </w:r>
      <w:r w:rsidRPr="004D6A21">
        <w:rPr>
          <w:rFonts w:cs="Arial"/>
          <w:color w:val="000000" w:themeColor="text1"/>
        </w:rPr>
        <w:instrText xml:space="preserve"> REF _Ref321240324 \r \h  \* MERGEFORMAT </w:instrText>
      </w:r>
      <w:r w:rsidRPr="004D6A21">
        <w:rPr>
          <w:rFonts w:cs="Arial"/>
          <w:color w:val="000000" w:themeColor="text1"/>
        </w:rPr>
      </w:r>
      <w:r w:rsidRPr="004D6A21">
        <w:rPr>
          <w:rFonts w:cs="Arial"/>
          <w:color w:val="000000" w:themeColor="text1"/>
        </w:rPr>
        <w:fldChar w:fldCharType="separate"/>
      </w:r>
      <w:r w:rsidR="00175C69">
        <w:rPr>
          <w:rFonts w:cs="Arial"/>
          <w:color w:val="000000" w:themeColor="text1"/>
        </w:rPr>
        <w:t>4.1</w:t>
      </w:r>
      <w:r w:rsidRPr="004D6A21">
        <w:rPr>
          <w:rFonts w:cs="Arial"/>
          <w:color w:val="000000" w:themeColor="text1"/>
        </w:rPr>
        <w:fldChar w:fldCharType="end"/>
      </w:r>
      <w:r>
        <w:rPr>
          <w:rFonts w:cs="Arial"/>
          <w:color w:val="000000" w:themeColor="text1"/>
        </w:rPr>
        <w:t xml:space="preserve"> </w:t>
      </w:r>
      <w:r w:rsidRPr="004D6A21">
        <w:rPr>
          <w:rFonts w:cs="Arial"/>
          <w:color w:val="000000" w:themeColor="text1"/>
        </w:rPr>
        <w:t>Smlouvy</w:t>
      </w:r>
      <w:proofErr w:type="gramEnd"/>
      <w:r w:rsidRPr="004D6A21">
        <w:rPr>
          <w:rFonts w:cs="Arial"/>
          <w:color w:val="000000" w:themeColor="text1"/>
        </w:rPr>
        <w:t xml:space="preserve"> jsou zahrnuty i položky výslovně neuvedené v Závazných podkladech nebo pokynech Objednatele, které bylo možno předpokládat vzhledem k povaze a způsobu provádění a užívání Díla a odbornosti Zhotovitele</w:t>
      </w:r>
      <w:r>
        <w:rPr>
          <w:rFonts w:cs="Arial"/>
          <w:color w:val="000000" w:themeColor="text1"/>
        </w:rPr>
        <w:t>.</w:t>
      </w:r>
    </w:p>
    <w:p w:rsidR="00E12D4B" w:rsidRPr="0032583F" w:rsidRDefault="00E12D4B" w:rsidP="005D377A">
      <w:pPr>
        <w:pStyle w:val="Odstavec2"/>
        <w:numPr>
          <w:ilvl w:val="1"/>
          <w:numId w:val="11"/>
        </w:numPr>
        <w:ind w:left="567" w:hanging="567"/>
      </w:pPr>
      <w:r>
        <w:rPr>
          <w:rFonts w:cs="Arial"/>
          <w:color w:val="000000" w:themeColor="text1"/>
        </w:rPr>
        <w:t xml:space="preserve">Smluvní strany prohlašují, že </w:t>
      </w:r>
      <w:r w:rsidR="00815B31" w:rsidRPr="00E12D4B">
        <w:rPr>
          <w:rFonts w:cs="Arial"/>
        </w:rPr>
        <w:t>Objednatel je oprávněn, není-li to v rozporu s příslušnými ustanoveními obecně závazných právních předpisů (zejména zákona č. 137/2006 Sb., o veřejných zakázkách, v platném znění), požadovat či odsouhlasit v průběhu provádění Díla změny v kvalitě, množství či druhu dodávky včetně změny realizačních prací, a to uzavřením dodatku k</w:t>
      </w:r>
      <w:r>
        <w:rPr>
          <w:rFonts w:cs="Arial"/>
        </w:rPr>
        <w:t xml:space="preserve">e Smlouvě. </w:t>
      </w:r>
      <w:r w:rsidR="00815B31" w:rsidRPr="00E12D4B">
        <w:rPr>
          <w:rFonts w:cs="Arial"/>
        </w:rPr>
        <w:t>Objednatel je oprávněn, není-li to v rozporu s příslušnými ustanoveními obecně závazných právních předpisů (zejména zákona č. 137/2006 Sb., o veřejných zakázkách, v platném znění), navrhnout Zhotoviteli změnu rozsahu</w:t>
      </w:r>
      <w:r w:rsidR="00815B31" w:rsidRPr="00E12D4B">
        <w:rPr>
          <w:rFonts w:cs="Arial"/>
          <w:iCs/>
        </w:rPr>
        <w:t xml:space="preserve"> předmětu Díla (zejména omezení nebo rozšíření rozsahu Díla o další dodávky a práce, </w:t>
      </w:r>
      <w:r w:rsidR="00815B31" w:rsidRPr="00D30DF4">
        <w:rPr>
          <w:rFonts w:cs="Arial"/>
        </w:rPr>
        <w:t xml:space="preserve">které se mohou během realizace vyskytnout a které nejsou zahrnuty do předmětu </w:t>
      </w:r>
      <w:r w:rsidR="00815B31" w:rsidRPr="00656A47">
        <w:rPr>
          <w:rFonts w:cs="Arial"/>
        </w:rPr>
        <w:t>Díl</w:t>
      </w:r>
      <w:r w:rsidR="00815B31" w:rsidRPr="00F72EAB">
        <w:rPr>
          <w:rFonts w:cs="Arial"/>
          <w:iCs/>
        </w:rPr>
        <w:t>a).</w:t>
      </w:r>
      <w:r w:rsidR="00815B31" w:rsidRPr="002A2DBA">
        <w:rPr>
          <w:rFonts w:cs="Arial"/>
        </w:rPr>
        <w:t xml:space="preserve"> Smluvní strany sjednávají, že za V</w:t>
      </w:r>
      <w:r w:rsidR="00815B31" w:rsidRPr="000440C2">
        <w:rPr>
          <w:rFonts w:cs="Arial"/>
        </w:rPr>
        <w:t>ícepráce budo</w:t>
      </w:r>
      <w:r w:rsidR="00815B31" w:rsidRPr="00AF543C">
        <w:rPr>
          <w:rFonts w:cs="Arial"/>
        </w:rPr>
        <w:t>u považovat pouze práce nad rámec předmětu D</w:t>
      </w:r>
      <w:r w:rsidR="00815B31" w:rsidRPr="00B01C90">
        <w:rPr>
          <w:rFonts w:cs="Arial"/>
        </w:rPr>
        <w:t>íla, které však s prováděným předmětem D</w:t>
      </w:r>
      <w:r w:rsidR="00815B31" w:rsidRPr="0057277A">
        <w:rPr>
          <w:rFonts w:cs="Arial"/>
        </w:rPr>
        <w:t xml:space="preserve">íla souvisí s tím, že růst cen materiálů a prací po dobu trvání této Smlouvy není považován za Vícepráce, ale je rizikem Zhotovitele, které jde k jeho tíži. Za </w:t>
      </w:r>
      <w:proofErr w:type="spellStart"/>
      <w:r w:rsidR="00815B31" w:rsidRPr="0057277A">
        <w:rPr>
          <w:rFonts w:cs="Arial"/>
        </w:rPr>
        <w:t>Méněpráce</w:t>
      </w:r>
      <w:proofErr w:type="spellEnd"/>
      <w:r w:rsidR="00815B31" w:rsidRPr="0057277A">
        <w:rPr>
          <w:rFonts w:cs="Arial"/>
        </w:rPr>
        <w:t xml:space="preserve"> Smluvní strany považují práce a dodávky v předmětu Díla předvídané, avšak neuskutečn</w:t>
      </w:r>
      <w:r w:rsidR="00815B31" w:rsidRPr="00C6374A">
        <w:rPr>
          <w:rFonts w:cs="Arial"/>
        </w:rPr>
        <w:t>ěné nebo práce a dodávky sice uskutečněné, avšak v menším rozsahu než se přepokládalo.</w:t>
      </w:r>
    </w:p>
    <w:p w:rsidR="00815B31" w:rsidRPr="00DB72CB" w:rsidRDefault="00815B31" w:rsidP="005D377A">
      <w:pPr>
        <w:pStyle w:val="Odstavec2"/>
        <w:numPr>
          <w:ilvl w:val="1"/>
          <w:numId w:val="11"/>
        </w:numPr>
        <w:ind w:left="567" w:hanging="567"/>
      </w:pPr>
      <w:r w:rsidRPr="005F775B">
        <w:t xml:space="preserve">Není-li to v rozporu s obecně závaznými </w:t>
      </w:r>
      <w:r>
        <w:t xml:space="preserve">předpisy českého právního řádu, </w:t>
      </w:r>
      <w:r w:rsidRPr="005F775B">
        <w:t xml:space="preserve">může být rozsah </w:t>
      </w:r>
      <w:r>
        <w:t>Díla</w:t>
      </w:r>
      <w:r w:rsidRPr="005F775B">
        <w:t xml:space="preserve"> naopak zúžen, a to </w:t>
      </w:r>
      <w:r>
        <w:t>vždy na základě požadavků O</w:t>
      </w:r>
      <w:r w:rsidRPr="005F775B">
        <w:t>bjednatele.</w:t>
      </w:r>
      <w:r w:rsidR="00E12D4B" w:rsidRPr="00E12D4B">
        <w:rPr>
          <w:rFonts w:cs="Arial"/>
        </w:rPr>
        <w:t xml:space="preserve"> </w:t>
      </w:r>
      <w:r>
        <w:t>V případě změny rozsahu Díla a s tím spojené změně Ceny díla budou Smluvní strany postupovat výslovně v souladu s ustanovením VOP, nebude-li v konkrétním případě sjednáno jinak.</w:t>
      </w:r>
    </w:p>
    <w:p w:rsidR="005C5D01" w:rsidRPr="00506332" w:rsidRDefault="0035271A" w:rsidP="0035271A">
      <w:pPr>
        <w:pStyle w:val="lnek"/>
        <w:numPr>
          <w:ilvl w:val="0"/>
          <w:numId w:val="0"/>
        </w:numPr>
        <w:ind w:left="18"/>
      </w:pPr>
      <w:r>
        <w:t>Čl. 5</w:t>
      </w:r>
      <w:r>
        <w:tab/>
      </w:r>
      <w:r>
        <w:tab/>
      </w:r>
      <w:r w:rsidR="005C5D01" w:rsidRPr="00506332">
        <w:t xml:space="preserve">Platební </w:t>
      </w:r>
      <w:r w:rsidR="005C5D01" w:rsidRPr="00506332">
        <w:rPr>
          <w:rFonts w:eastAsiaTheme="minorEastAsia"/>
        </w:rPr>
        <w:t>podmínky</w:t>
      </w:r>
    </w:p>
    <w:p w:rsidR="005C5D01" w:rsidRDefault="005C5D01" w:rsidP="005D377A">
      <w:pPr>
        <w:pStyle w:val="Odstavec2"/>
        <w:numPr>
          <w:ilvl w:val="1"/>
          <w:numId w:val="12"/>
        </w:numPr>
        <w:ind w:left="567" w:hanging="567"/>
      </w:pPr>
      <w:r w:rsidRPr="005C5D01">
        <w:t>Cena díla bude Objednatelem</w:t>
      </w:r>
      <w:r w:rsidR="00CF39AE">
        <w:t xml:space="preserve"> </w:t>
      </w:r>
      <w:r w:rsidRPr="002568C5">
        <w:t xml:space="preserve">hrazena </w:t>
      </w:r>
      <w:r w:rsidR="00C70687">
        <w:t>na základě dílčích faktur vystavených Zhotovitelem 1x měsíčně, přičemž datem zdanitelného plnění je poslední den příslušného měsíce, a</w:t>
      </w:r>
      <w:r w:rsidR="009109FA">
        <w:t xml:space="preserve"> </w:t>
      </w:r>
      <w:r w:rsidRPr="002568C5">
        <w:t xml:space="preserve">na základě </w:t>
      </w:r>
      <w:r w:rsidR="00C70687">
        <w:t xml:space="preserve">poslední dílčí </w:t>
      </w:r>
      <w:r w:rsidRPr="002568C5">
        <w:t xml:space="preserve">faktury vystavené po předání a převzetí Díla, o kterém </w:t>
      </w:r>
      <w:r w:rsidR="00E00091" w:rsidRPr="002568C5">
        <w:t xml:space="preserve">bude sepsán Protokol o předání </w:t>
      </w:r>
      <w:r w:rsidRPr="002568C5">
        <w:t>a převzetí</w:t>
      </w:r>
      <w:r w:rsidR="00C70687">
        <w:t>, v souladu s čl. 7.4 VOP</w:t>
      </w:r>
      <w:r w:rsidRPr="002568C5">
        <w:t>.</w:t>
      </w:r>
    </w:p>
    <w:p w:rsidR="005C5D01" w:rsidRPr="0035271A" w:rsidRDefault="005C5D01" w:rsidP="005D377A">
      <w:pPr>
        <w:pStyle w:val="Odstavec2"/>
        <w:numPr>
          <w:ilvl w:val="1"/>
          <w:numId w:val="12"/>
        </w:numPr>
        <w:ind w:left="567" w:hanging="567"/>
      </w:pPr>
      <w:r w:rsidRPr="0035271A">
        <w:t xml:space="preserve">Smluvní strany si </w:t>
      </w:r>
      <w:r w:rsidR="00E12D4B" w:rsidRPr="0035271A">
        <w:t xml:space="preserve">sjednávají </w:t>
      </w:r>
      <w:r w:rsidRPr="0035271A">
        <w:t>zádržné.</w:t>
      </w:r>
      <w:r w:rsidR="00721C8A" w:rsidRPr="0035271A">
        <w:t xml:space="preserve"> Úhrada </w:t>
      </w:r>
      <w:r w:rsidR="00C70687">
        <w:t xml:space="preserve">každé </w:t>
      </w:r>
      <w:r w:rsidR="00721C8A" w:rsidRPr="0035271A">
        <w:t xml:space="preserve">faktury bude provedena </w:t>
      </w:r>
      <w:r w:rsidR="00C70687">
        <w:t xml:space="preserve">vždy </w:t>
      </w:r>
      <w:r w:rsidR="00721C8A" w:rsidRPr="0035271A">
        <w:t xml:space="preserve">pouze do výše </w:t>
      </w:r>
      <w:r w:rsidR="002568C5" w:rsidRPr="0035271A">
        <w:t>90</w:t>
      </w:r>
      <w:r w:rsidR="00721C8A" w:rsidRPr="0035271A">
        <w:t xml:space="preserve">% fakturované částky s tím, že zbývajících </w:t>
      </w:r>
      <w:r w:rsidR="002568C5" w:rsidRPr="0035271A">
        <w:t>10</w:t>
      </w:r>
      <w:r w:rsidR="00721C8A" w:rsidRPr="0035271A">
        <w:t xml:space="preserve"> % je zádržné. Výše zádržného bude vyčíslena v měně Ceny díla</w:t>
      </w:r>
      <w:r w:rsidR="00CF39AE" w:rsidRPr="0035271A">
        <w:t xml:space="preserve"> bez DPH</w:t>
      </w:r>
      <w:r w:rsidR="00721C8A" w:rsidRPr="0035271A">
        <w:t>, tj. v korunách českých, není-li sjednáno jinak, vždy na faktuře, ke které se zádržné vztahuje.</w:t>
      </w:r>
    </w:p>
    <w:p w:rsidR="00182172" w:rsidRPr="0035271A" w:rsidRDefault="0035271A" w:rsidP="005D377A">
      <w:pPr>
        <w:pStyle w:val="Odstavec3"/>
        <w:numPr>
          <w:ilvl w:val="2"/>
          <w:numId w:val="12"/>
        </w:numPr>
        <w:ind w:left="1843" w:hanging="709"/>
      </w:pPr>
      <w:r w:rsidRPr="0035271A">
        <w:t>Smluvní strany sjednávají, že zádržné bude Zhotoviteli Objednatelem uhrazeno zpět na základě písemné výzvy Zhotovitele po podpisu protokolu o předání a převzetí či v případě, že Objednatel převezme Dílo s vadami a nedodělky, bude celá část zádržného Zhotoviteli uhrazena až po podpisu Protokolu o odstraněn</w:t>
      </w:r>
      <w:r w:rsidR="00A62DD0">
        <w:t>í</w:t>
      </w:r>
      <w:r w:rsidRPr="0035271A">
        <w:t xml:space="preserve"> vad a nedodělků a příslušné ustanovení 7.</w:t>
      </w:r>
      <w:r w:rsidR="00C70687">
        <w:t>8.</w:t>
      </w:r>
      <w:r w:rsidRPr="0035271A">
        <w:t>2 VOP se v tomto případě mezi stranami neuplatní</w:t>
      </w:r>
      <w:r w:rsidR="00182172" w:rsidRPr="0035271A">
        <w:t>.</w:t>
      </w:r>
    </w:p>
    <w:p w:rsidR="00E00091" w:rsidRDefault="00E00091" w:rsidP="005D377A">
      <w:pPr>
        <w:pStyle w:val="Odstavec2"/>
        <w:numPr>
          <w:ilvl w:val="1"/>
          <w:numId w:val="12"/>
        </w:numPr>
        <w:ind w:left="567" w:hanging="567"/>
      </w:pPr>
      <w:r>
        <w:t xml:space="preserve">Adresy pro doručení faktur: </w:t>
      </w:r>
    </w:p>
    <w:p w:rsidR="00E00091" w:rsidRDefault="00E00091" w:rsidP="00B074AE">
      <w:pPr>
        <w:pStyle w:val="Odstavec2"/>
        <w:numPr>
          <w:ilvl w:val="3"/>
          <w:numId w:val="6"/>
        </w:numPr>
        <w:tabs>
          <w:tab w:val="clear" w:pos="2007"/>
          <w:tab w:val="num" w:pos="1134"/>
        </w:tabs>
        <w:ind w:left="1134" w:hanging="567"/>
      </w:pPr>
      <w:r>
        <w:t>v listinné podobě: ČEPRO, a.s., FÚ, Odbor účtárny, Hněvice 62, 411 08 Štětí</w:t>
      </w:r>
      <w:r w:rsidR="00C70687">
        <w:t>.</w:t>
      </w:r>
    </w:p>
    <w:p w:rsidR="00DB1F0D" w:rsidRDefault="00DB1F0D" w:rsidP="005D377A">
      <w:pPr>
        <w:pStyle w:val="Odstavec2"/>
        <w:numPr>
          <w:ilvl w:val="1"/>
          <w:numId w:val="12"/>
        </w:numPr>
        <w:ind w:left="567" w:hanging="567"/>
      </w:pPr>
      <w:r>
        <w:t xml:space="preserve">V případě, že </w:t>
      </w:r>
      <w:r w:rsidR="00E12D4B">
        <w:t>Z</w:t>
      </w:r>
      <w:r>
        <w:t xml:space="preserve">hotovitel bude mít zájem vystavit a doručit </w:t>
      </w:r>
      <w:r w:rsidR="00E12D4B">
        <w:t>O</w:t>
      </w:r>
      <w:r>
        <w:t xml:space="preserve">bjednateli fakturu v elektronické verzi, bude mezi stranami uzavřena samostatná dohoda o elektronické fakturaci, kde </w:t>
      </w:r>
      <w:r w:rsidR="00E12D4B">
        <w:t>S</w:t>
      </w:r>
      <w:r>
        <w:t>mluvní strany ujednají bližší náležitosti veškerých tím dotčených dokumentů.</w:t>
      </w:r>
    </w:p>
    <w:p w:rsidR="00E00091" w:rsidRPr="00DB1F0D" w:rsidRDefault="002568C5" w:rsidP="005D377A">
      <w:pPr>
        <w:pStyle w:val="Odstavec2"/>
        <w:numPr>
          <w:ilvl w:val="1"/>
          <w:numId w:val="12"/>
        </w:numPr>
        <w:ind w:left="567" w:hanging="567"/>
      </w:pPr>
      <w:r w:rsidRPr="00E00091">
        <w:t xml:space="preserve">Každá faktura dle této Smlouvy je splatná do </w:t>
      </w:r>
      <w:r w:rsidR="00DB1F0D">
        <w:t>30</w:t>
      </w:r>
      <w:r w:rsidRPr="00E00091">
        <w:t xml:space="preserve"> dnů od jejího doručení Objednateli</w:t>
      </w:r>
      <w:r>
        <w:t>.</w:t>
      </w:r>
      <w:r>
        <w:rPr>
          <w:rFonts w:ascii="Times New Roman" w:hAnsi="Times New Roman"/>
          <w:color w:val="000000" w:themeColor="text1"/>
        </w:rPr>
        <w:t xml:space="preserve"> </w:t>
      </w:r>
      <w:r w:rsidRPr="00D433B9">
        <w:rPr>
          <w:rFonts w:cs="Arial"/>
        </w:rPr>
        <w:t xml:space="preserve">Faktura musí být jednoznačně identifikovatelná (uvedením čísla </w:t>
      </w:r>
      <w:r w:rsidR="007B0291">
        <w:rPr>
          <w:rFonts w:cs="Arial"/>
        </w:rPr>
        <w:t>S</w:t>
      </w:r>
      <w:r w:rsidRPr="00D433B9">
        <w:rPr>
          <w:rFonts w:cs="Arial"/>
        </w:rPr>
        <w:t>mlouvy, názvu stavby</w:t>
      </w:r>
      <w:r w:rsidR="007B0291">
        <w:rPr>
          <w:rFonts w:cs="Arial"/>
        </w:rPr>
        <w:t xml:space="preserve"> a</w:t>
      </w:r>
      <w:r w:rsidRPr="00D433B9">
        <w:rPr>
          <w:rFonts w:cs="Arial"/>
        </w:rPr>
        <w:t xml:space="preserve"> čísla investiční akce</w:t>
      </w:r>
      <w:r w:rsidR="007B0291">
        <w:rPr>
          <w:rFonts w:cs="Arial"/>
        </w:rPr>
        <w:t xml:space="preserve"> sdělené Objednatelem Zhotoviteli</w:t>
      </w:r>
      <w:r w:rsidRPr="00D433B9">
        <w:rPr>
          <w:rFonts w:cs="Arial"/>
        </w:rPr>
        <w:t xml:space="preserve">, eventuálně další údaje vyžádané </w:t>
      </w:r>
      <w:r>
        <w:rPr>
          <w:rFonts w:cs="Arial"/>
        </w:rPr>
        <w:t>O</w:t>
      </w:r>
      <w:r w:rsidRPr="00D433B9">
        <w:rPr>
          <w:rFonts w:cs="Arial"/>
        </w:rPr>
        <w:t>bjednatelem). Na faktuře musí být uvedeno číslo objednávky</w:t>
      </w:r>
      <w:r w:rsidRPr="00D433B9">
        <w:rPr>
          <w:rFonts w:cs="Arial"/>
          <w:b/>
        </w:rPr>
        <w:t xml:space="preserve"> </w:t>
      </w:r>
      <w:r w:rsidRPr="00751002">
        <w:rPr>
          <w:rFonts w:cs="Arial"/>
          <w:b/>
          <w:highlight w:val="cyan"/>
        </w:rPr>
        <w:t>……………………</w:t>
      </w:r>
      <w:r>
        <w:rPr>
          <w:rFonts w:cs="Arial"/>
          <w:b/>
        </w:rPr>
        <w:t xml:space="preserve"> </w:t>
      </w:r>
      <w:r w:rsidRPr="002568C5">
        <w:rPr>
          <w:rFonts w:cs="Arial"/>
          <w:i/>
        </w:rPr>
        <w:t>(bude doplněno před podpisem smlouvy).</w:t>
      </w:r>
    </w:p>
    <w:p w:rsidR="007B1761" w:rsidRPr="00AE7697" w:rsidRDefault="0035271A" w:rsidP="0035271A">
      <w:pPr>
        <w:pStyle w:val="lnek"/>
        <w:numPr>
          <w:ilvl w:val="0"/>
          <w:numId w:val="0"/>
        </w:numPr>
        <w:ind w:left="18"/>
      </w:pPr>
      <w:r>
        <w:t>Čl. 6</w:t>
      </w:r>
      <w:r>
        <w:tab/>
      </w:r>
      <w:r>
        <w:tab/>
      </w:r>
      <w:r w:rsidR="007B1761" w:rsidRPr="00AE7697">
        <w:t xml:space="preserve">Předání a </w:t>
      </w:r>
      <w:r w:rsidR="007B1761" w:rsidRPr="00AE7697">
        <w:rPr>
          <w:rFonts w:eastAsiaTheme="minorEastAsia"/>
        </w:rPr>
        <w:t>převzetí</w:t>
      </w:r>
      <w:r w:rsidR="007B1761" w:rsidRPr="00AE7697">
        <w:t xml:space="preserve"> Díla</w:t>
      </w:r>
    </w:p>
    <w:p w:rsidR="00656A47" w:rsidRPr="00AE7697" w:rsidRDefault="0035271A" w:rsidP="00CC0FAC">
      <w:pPr>
        <w:pStyle w:val="Odstavec2"/>
        <w:numPr>
          <w:ilvl w:val="0"/>
          <w:numId w:val="0"/>
        </w:numPr>
        <w:ind w:left="567" w:hanging="567"/>
      </w:pPr>
      <w:r>
        <w:lastRenderedPageBreak/>
        <w:t>6.1</w:t>
      </w:r>
      <w:r>
        <w:tab/>
      </w:r>
      <w:r w:rsidR="00AE3CC7" w:rsidRPr="00AE7697">
        <w:t xml:space="preserve">Předání a převzetí Díla se uskuteční </w:t>
      </w:r>
      <w:r w:rsidR="00E322F9" w:rsidRPr="00AE7697">
        <w:t>po řádném dokončení Díla</w:t>
      </w:r>
      <w:r w:rsidR="007B0291" w:rsidRPr="00AE7697">
        <w:t xml:space="preserve"> </w:t>
      </w:r>
      <w:r w:rsidR="00656A47" w:rsidRPr="00AE7697">
        <w:t xml:space="preserve">jako celku </w:t>
      </w:r>
      <w:r w:rsidR="007B0291" w:rsidRPr="00AE7697">
        <w:t xml:space="preserve">dle postupu uvedeném </w:t>
      </w:r>
      <w:r w:rsidR="00656A47" w:rsidRPr="00AE7697">
        <w:t xml:space="preserve">v této Smlouvě a </w:t>
      </w:r>
      <w:r w:rsidR="007B0291" w:rsidRPr="00AE7697">
        <w:t>ve VOP</w:t>
      </w:r>
      <w:r w:rsidR="00E322F9" w:rsidRPr="00AE7697">
        <w:t>.</w:t>
      </w:r>
    </w:p>
    <w:p w:rsidR="00D30DF4" w:rsidRPr="00AE7697" w:rsidRDefault="00656A47" w:rsidP="005D377A">
      <w:pPr>
        <w:pStyle w:val="Odstavec2"/>
        <w:numPr>
          <w:ilvl w:val="1"/>
          <w:numId w:val="23"/>
        </w:numPr>
        <w:ind w:left="567" w:hanging="567"/>
      </w:pPr>
      <w:r w:rsidRPr="00AE7697">
        <w:t>Smluvní strany shodně konstatují a prohlašují, že průběžné protokoly z přejímacího řízení nemají účinky Protokolu o předání a převzetí, v němž je obsaženo prohlášení Objednatele, že dokončené Dílo přejímá.</w:t>
      </w:r>
    </w:p>
    <w:p w:rsidR="006F5596" w:rsidRPr="00AE7697" w:rsidRDefault="00BE2E82" w:rsidP="005D377A">
      <w:pPr>
        <w:pStyle w:val="Odstavec2"/>
        <w:numPr>
          <w:ilvl w:val="1"/>
          <w:numId w:val="23"/>
        </w:numPr>
        <w:ind w:left="567" w:hanging="567"/>
      </w:pPr>
      <w:bookmarkStart w:id="1" w:name="_Ref334787654"/>
      <w:r w:rsidRPr="00AE7697">
        <w:t xml:space="preserve">Pro účely přejímky a před přejímkou je Zhotovitel povinen včas připravit a předložit v českém jazyce </w:t>
      </w:r>
      <w:r w:rsidR="00CD1BFE" w:rsidRPr="00AE7697">
        <w:t>kromě veškerých dokladů sjednaných jinde ve Smlouvě a</w:t>
      </w:r>
      <w:r w:rsidRPr="00AE7697">
        <w:t xml:space="preserve"> plynoucí</w:t>
      </w:r>
      <w:r w:rsidR="00CD1BFE" w:rsidRPr="00AE7697">
        <w:t>ch</w:t>
      </w:r>
      <w:r w:rsidRPr="00AE7697">
        <w:t xml:space="preserve"> z obecně závazných právních a technických předpisů</w:t>
      </w:r>
      <w:r w:rsidR="00CD1BFE" w:rsidRPr="00AE7697">
        <w:t xml:space="preserve"> i následující doklady</w:t>
      </w:r>
      <w:r w:rsidRPr="00AE7697">
        <w:t>:</w:t>
      </w:r>
      <w:bookmarkEnd w:id="1"/>
    </w:p>
    <w:p w:rsidR="00751002" w:rsidRPr="00776471" w:rsidRDefault="00751002" w:rsidP="00751002">
      <w:pPr>
        <w:pStyle w:val="Odstavecseseznamem"/>
        <w:numPr>
          <w:ilvl w:val="0"/>
          <w:numId w:val="46"/>
        </w:numPr>
        <w:spacing w:before="120" w:after="0" w:line="240" w:lineRule="auto"/>
        <w:jc w:val="both"/>
        <w:rPr>
          <w:rFonts w:ascii="Arial" w:hAnsi="Arial" w:cs="Arial"/>
          <w:sz w:val="20"/>
          <w:szCs w:val="20"/>
        </w:rPr>
      </w:pPr>
      <w:r w:rsidRPr="00776471">
        <w:rPr>
          <w:rFonts w:ascii="Arial" w:hAnsi="Arial" w:cs="Arial"/>
          <w:sz w:val="20"/>
          <w:szCs w:val="20"/>
        </w:rPr>
        <w:t>prohlášení o shodě ve smyslu § 13 odst. 2 zákona č. 22/1997 Sb., o technických požadavcích na výrobky, ve znění pozdějších předpisů,</w:t>
      </w:r>
    </w:p>
    <w:p w:rsidR="00751002" w:rsidRPr="00776471" w:rsidRDefault="00751002" w:rsidP="00751002">
      <w:pPr>
        <w:pStyle w:val="Odstavecseseznamem"/>
        <w:numPr>
          <w:ilvl w:val="0"/>
          <w:numId w:val="46"/>
        </w:numPr>
        <w:spacing w:before="120" w:after="0" w:line="240" w:lineRule="auto"/>
        <w:jc w:val="both"/>
        <w:rPr>
          <w:rFonts w:ascii="Arial" w:hAnsi="Arial" w:cs="Arial"/>
          <w:sz w:val="20"/>
          <w:szCs w:val="20"/>
        </w:rPr>
      </w:pPr>
      <w:r w:rsidRPr="00776471">
        <w:rPr>
          <w:rFonts w:ascii="Arial" w:hAnsi="Arial" w:cs="Arial"/>
          <w:sz w:val="20"/>
          <w:szCs w:val="20"/>
        </w:rPr>
        <w:t>doklady, zápisy a osvědčení o provedených zkouškách,</w:t>
      </w:r>
    </w:p>
    <w:p w:rsidR="00751002" w:rsidRPr="00776471" w:rsidRDefault="00751002" w:rsidP="00751002">
      <w:pPr>
        <w:pStyle w:val="Odstavecseseznamem"/>
        <w:numPr>
          <w:ilvl w:val="0"/>
          <w:numId w:val="46"/>
        </w:numPr>
        <w:spacing w:before="120" w:after="0" w:line="240" w:lineRule="auto"/>
        <w:jc w:val="both"/>
        <w:rPr>
          <w:rFonts w:ascii="Arial" w:hAnsi="Arial" w:cs="Arial"/>
          <w:sz w:val="20"/>
          <w:szCs w:val="20"/>
        </w:rPr>
      </w:pPr>
      <w:r w:rsidRPr="00776471">
        <w:rPr>
          <w:rFonts w:ascii="Arial" w:hAnsi="Arial" w:cs="Arial"/>
          <w:sz w:val="20"/>
          <w:szCs w:val="20"/>
        </w:rPr>
        <w:t>doklady (atesty, certifikáty a osvědčení) o jakosti použitých materiálů,</w:t>
      </w:r>
    </w:p>
    <w:p w:rsidR="00751002" w:rsidRPr="00776471" w:rsidRDefault="00751002" w:rsidP="00751002">
      <w:pPr>
        <w:pStyle w:val="Odstavec2"/>
        <w:numPr>
          <w:ilvl w:val="0"/>
          <w:numId w:val="46"/>
        </w:numPr>
        <w:tabs>
          <w:tab w:val="clear" w:pos="567"/>
        </w:tabs>
        <w:spacing w:before="120" w:after="0"/>
        <w:rPr>
          <w:rFonts w:cs="Arial"/>
        </w:rPr>
      </w:pPr>
      <w:r w:rsidRPr="00776471">
        <w:rPr>
          <w:rFonts w:cs="Arial"/>
        </w:rPr>
        <w:t xml:space="preserve">stavební deník/y </w:t>
      </w:r>
      <w:r w:rsidRPr="00776471">
        <w:rPr>
          <w:rFonts w:cs="Arial"/>
          <w:bCs/>
        </w:rPr>
        <w:t>a případné kopie změnových listů (1 x v listinné a 1 x v el. podobě)</w:t>
      </w:r>
      <w:r w:rsidRPr="00776471">
        <w:rPr>
          <w:rFonts w:cs="Arial"/>
        </w:rPr>
        <w:t>,</w:t>
      </w:r>
    </w:p>
    <w:p w:rsidR="00751002" w:rsidRPr="00776471" w:rsidRDefault="00751002" w:rsidP="00751002">
      <w:pPr>
        <w:pStyle w:val="Odstavec2"/>
        <w:numPr>
          <w:ilvl w:val="0"/>
          <w:numId w:val="46"/>
        </w:numPr>
        <w:tabs>
          <w:tab w:val="clear" w:pos="567"/>
        </w:tabs>
        <w:spacing w:before="120" w:after="0"/>
        <w:rPr>
          <w:rFonts w:cs="Arial"/>
        </w:rPr>
      </w:pPr>
      <w:r w:rsidRPr="00776471">
        <w:rPr>
          <w:rFonts w:cs="Arial"/>
        </w:rPr>
        <w:t xml:space="preserve">fotodokumentace postupu prací při provádění </w:t>
      </w:r>
      <w:r w:rsidR="00E957D2">
        <w:rPr>
          <w:rFonts w:cs="Arial"/>
        </w:rPr>
        <w:t>D</w:t>
      </w:r>
      <w:r w:rsidRPr="00776471">
        <w:rPr>
          <w:rFonts w:cs="Arial"/>
        </w:rPr>
        <w:t xml:space="preserve">íla </w:t>
      </w:r>
      <w:r w:rsidRPr="00776471">
        <w:rPr>
          <w:rFonts w:cs="Arial"/>
          <w:bCs/>
        </w:rPr>
        <w:t>(1 x v listinné a 1 x v el. podobě)</w:t>
      </w:r>
      <w:r w:rsidRPr="00776471">
        <w:rPr>
          <w:rFonts w:cs="Arial"/>
        </w:rPr>
        <w:t>,</w:t>
      </w:r>
    </w:p>
    <w:p w:rsidR="00751002" w:rsidRPr="00776471" w:rsidRDefault="00751002" w:rsidP="00751002">
      <w:pPr>
        <w:pStyle w:val="Odstavec2"/>
        <w:numPr>
          <w:ilvl w:val="0"/>
          <w:numId w:val="46"/>
        </w:numPr>
        <w:tabs>
          <w:tab w:val="clear" w:pos="567"/>
        </w:tabs>
        <w:spacing w:before="120" w:after="0"/>
        <w:rPr>
          <w:rFonts w:cs="Arial"/>
        </w:rPr>
      </w:pPr>
      <w:r w:rsidRPr="00776471">
        <w:rPr>
          <w:rFonts w:cs="Arial"/>
        </w:rPr>
        <w:t xml:space="preserve">dokumentaci skutečného provedení Díla v listinné podobě, včetně všech podpisů s razítek, </w:t>
      </w:r>
    </w:p>
    <w:p w:rsidR="00751002" w:rsidRPr="00776471" w:rsidRDefault="00751002" w:rsidP="00751002">
      <w:pPr>
        <w:pStyle w:val="Odstavec2"/>
        <w:numPr>
          <w:ilvl w:val="0"/>
          <w:numId w:val="46"/>
        </w:numPr>
        <w:spacing w:before="120" w:after="0"/>
        <w:rPr>
          <w:rFonts w:cs="Arial"/>
        </w:rPr>
      </w:pPr>
      <w:r w:rsidRPr="00776471">
        <w:rPr>
          <w:rFonts w:cs="Arial"/>
        </w:rPr>
        <w:t>kolaudační souhlas,</w:t>
      </w:r>
    </w:p>
    <w:p w:rsidR="00751002" w:rsidRPr="00776471" w:rsidRDefault="00751002" w:rsidP="00751002">
      <w:pPr>
        <w:pStyle w:val="Odstavecseseznamem"/>
        <w:numPr>
          <w:ilvl w:val="0"/>
          <w:numId w:val="46"/>
        </w:numPr>
        <w:spacing w:before="120" w:after="0" w:line="240" w:lineRule="auto"/>
        <w:contextualSpacing w:val="0"/>
        <w:jc w:val="both"/>
        <w:rPr>
          <w:rFonts w:ascii="Arial" w:hAnsi="Arial" w:cs="Arial"/>
          <w:sz w:val="20"/>
          <w:szCs w:val="20"/>
        </w:rPr>
      </w:pPr>
      <w:r w:rsidRPr="00776471">
        <w:rPr>
          <w:rFonts w:ascii="Arial" w:hAnsi="Arial" w:cs="Arial"/>
          <w:sz w:val="20"/>
          <w:szCs w:val="20"/>
        </w:rPr>
        <w:t>manipulační a provozní řád sc</w:t>
      </w:r>
      <w:r>
        <w:rPr>
          <w:rFonts w:ascii="Arial" w:hAnsi="Arial" w:cs="Arial"/>
          <w:sz w:val="20"/>
          <w:szCs w:val="20"/>
        </w:rPr>
        <w:t>h</w:t>
      </w:r>
      <w:r w:rsidRPr="00776471">
        <w:rPr>
          <w:rFonts w:ascii="Arial" w:hAnsi="Arial" w:cs="Arial"/>
          <w:sz w:val="20"/>
          <w:szCs w:val="20"/>
        </w:rPr>
        <w:t>válený VÚ pro trvalý provoz,</w:t>
      </w:r>
    </w:p>
    <w:p w:rsidR="00751002" w:rsidRPr="00776471" w:rsidRDefault="00751002" w:rsidP="00751002">
      <w:pPr>
        <w:pStyle w:val="Odstavecseseznamem"/>
        <w:numPr>
          <w:ilvl w:val="0"/>
          <w:numId w:val="46"/>
        </w:numPr>
        <w:spacing w:before="120" w:after="0" w:line="240" w:lineRule="auto"/>
        <w:contextualSpacing w:val="0"/>
        <w:jc w:val="both"/>
        <w:rPr>
          <w:rFonts w:ascii="Arial" w:hAnsi="Arial" w:cs="Arial"/>
          <w:sz w:val="20"/>
          <w:szCs w:val="20"/>
        </w:rPr>
      </w:pPr>
      <w:r w:rsidRPr="00776471">
        <w:rPr>
          <w:rFonts w:ascii="Arial" w:hAnsi="Arial" w:cs="Arial"/>
          <w:sz w:val="20"/>
          <w:szCs w:val="20"/>
        </w:rPr>
        <w:t>geodetické zaměření Díla 4x v listinné a 2x v elektronické formě</w:t>
      </w:r>
      <w:r w:rsidR="00E957D2">
        <w:rPr>
          <w:rFonts w:ascii="Arial" w:hAnsi="Arial" w:cs="Arial"/>
          <w:sz w:val="20"/>
          <w:szCs w:val="20"/>
        </w:rPr>
        <w:t>,</w:t>
      </w:r>
    </w:p>
    <w:p w:rsidR="00751002" w:rsidRPr="00776471" w:rsidRDefault="00751002" w:rsidP="00751002">
      <w:pPr>
        <w:pStyle w:val="Odstavecseseznamem"/>
        <w:numPr>
          <w:ilvl w:val="0"/>
          <w:numId w:val="46"/>
        </w:numPr>
        <w:spacing w:before="120" w:after="0" w:line="240" w:lineRule="auto"/>
        <w:contextualSpacing w:val="0"/>
        <w:jc w:val="both"/>
        <w:rPr>
          <w:rFonts w:ascii="Arial" w:hAnsi="Arial" w:cs="Arial"/>
          <w:sz w:val="20"/>
          <w:szCs w:val="20"/>
        </w:rPr>
      </w:pPr>
      <w:r w:rsidRPr="00776471">
        <w:rPr>
          <w:rFonts w:ascii="Arial" w:hAnsi="Arial" w:cs="Arial"/>
          <w:sz w:val="20"/>
          <w:szCs w:val="20"/>
        </w:rPr>
        <w:t>geometrický plán se zaměřením skutečného provedení Díla, v elektronické podobě a rovněž v písemné formě v počtu a se všemi náležitostmi potřebnými pro zápis změn plynoucích z provedení Díla do katastru nemovitostí</w:t>
      </w:r>
      <w:r w:rsidR="001A200F">
        <w:rPr>
          <w:rFonts w:ascii="Arial" w:hAnsi="Arial" w:cs="Arial"/>
          <w:sz w:val="20"/>
          <w:szCs w:val="20"/>
        </w:rPr>
        <w:t>,</w:t>
      </w:r>
    </w:p>
    <w:p w:rsidR="00751002" w:rsidRPr="00776471" w:rsidRDefault="00751002" w:rsidP="00751002">
      <w:pPr>
        <w:pStyle w:val="Odstavec2"/>
        <w:numPr>
          <w:ilvl w:val="0"/>
          <w:numId w:val="46"/>
        </w:numPr>
        <w:tabs>
          <w:tab w:val="clear" w:pos="567"/>
        </w:tabs>
        <w:spacing w:before="120" w:after="0"/>
        <w:rPr>
          <w:rFonts w:cs="Arial"/>
        </w:rPr>
      </w:pPr>
      <w:r w:rsidRPr="00776471">
        <w:rPr>
          <w:rFonts w:cs="Arial"/>
          <w:bCs/>
        </w:rPr>
        <w:t>pokyny pro provoz a údržbu (provozní řád a zaškolení obsluhy) včetně stanovení režimu a formy vedení provozních záznamů,</w:t>
      </w:r>
    </w:p>
    <w:p w:rsidR="00751002" w:rsidRPr="00776471" w:rsidRDefault="00751002" w:rsidP="00751002">
      <w:pPr>
        <w:pStyle w:val="Odstavec2"/>
        <w:numPr>
          <w:ilvl w:val="0"/>
          <w:numId w:val="46"/>
        </w:numPr>
        <w:tabs>
          <w:tab w:val="clear" w:pos="567"/>
          <w:tab w:val="left" w:pos="1418"/>
        </w:tabs>
        <w:spacing w:before="120" w:after="0"/>
        <w:rPr>
          <w:rFonts w:cs="Arial"/>
        </w:rPr>
      </w:pPr>
      <w:r w:rsidRPr="00776471">
        <w:rPr>
          <w:rFonts w:cs="Arial"/>
        </w:rPr>
        <w:t>doklady o ekologické likvidaci odpadů vzniklých prováděním díla, a doklady o rozborech sedimentů uložené vybagrované zeminy</w:t>
      </w:r>
    </w:p>
    <w:p w:rsidR="00F72EAB" w:rsidRDefault="00F72EAB" w:rsidP="00182F58">
      <w:pPr>
        <w:pStyle w:val="Odstavecseseznamem"/>
        <w:spacing w:after="0" w:line="240" w:lineRule="auto"/>
        <w:ind w:left="1701"/>
        <w:rPr>
          <w:rFonts w:ascii="Arial" w:hAnsi="Arial" w:cs="Arial"/>
          <w:color w:val="000000" w:themeColor="text1"/>
          <w:sz w:val="20"/>
          <w:szCs w:val="20"/>
        </w:rPr>
      </w:pPr>
      <w:r w:rsidRPr="00F72EAB">
        <w:rPr>
          <w:rFonts w:ascii="Arial" w:hAnsi="Arial" w:cs="Arial"/>
          <w:color w:val="000000" w:themeColor="text1"/>
          <w:sz w:val="20"/>
          <w:szCs w:val="20"/>
        </w:rPr>
        <w:t xml:space="preserve"> </w:t>
      </w:r>
    </w:p>
    <w:p w:rsidR="00CC0FAC" w:rsidRPr="00F72EAB" w:rsidRDefault="00CC0FAC" w:rsidP="00CC0FAC">
      <w:pPr>
        <w:pStyle w:val="Odstavecseseznamem"/>
        <w:spacing w:after="0" w:line="240" w:lineRule="auto"/>
        <w:ind w:left="1701"/>
        <w:rPr>
          <w:rFonts w:ascii="Arial" w:hAnsi="Arial" w:cs="Arial"/>
          <w:color w:val="000000" w:themeColor="text1"/>
          <w:sz w:val="20"/>
          <w:szCs w:val="20"/>
        </w:rPr>
      </w:pPr>
    </w:p>
    <w:p w:rsidR="00CD1BFE" w:rsidRDefault="00B40345" w:rsidP="00A62DD0">
      <w:pPr>
        <w:pStyle w:val="Odstavec2"/>
        <w:numPr>
          <w:ilvl w:val="0"/>
          <w:numId w:val="0"/>
        </w:numPr>
        <w:tabs>
          <w:tab w:val="clear" w:pos="567"/>
        </w:tabs>
        <w:ind w:left="567" w:hanging="567"/>
      </w:pPr>
      <w:r>
        <w:t>6.4</w:t>
      </w:r>
      <w:r>
        <w:tab/>
      </w:r>
      <w:r w:rsidR="00CD1BFE" w:rsidRPr="007A6FA6">
        <w:t>Není-li v jiných ustanoveních Smlouvy uvedeno jinak, Zhotovitel předá</w:t>
      </w:r>
      <w:r w:rsidR="00CD1BFE" w:rsidRPr="00CD1BFE">
        <w:t xml:space="preserve"> Objednateli dokumenty v tomto počtu vyhotovení:</w:t>
      </w:r>
    </w:p>
    <w:p w:rsidR="00CD1BFE" w:rsidRDefault="00182172" w:rsidP="00B074AE">
      <w:pPr>
        <w:pStyle w:val="Odstavec2"/>
        <w:numPr>
          <w:ilvl w:val="0"/>
          <w:numId w:val="7"/>
        </w:numPr>
      </w:pPr>
      <w:r>
        <w:t xml:space="preserve">2 </w:t>
      </w:r>
      <w:r w:rsidR="00CD1BFE">
        <w:t>x v listinné podobě;</w:t>
      </w:r>
    </w:p>
    <w:p w:rsidR="00CD1BFE" w:rsidRPr="00182172" w:rsidRDefault="00182172" w:rsidP="00B074AE">
      <w:pPr>
        <w:pStyle w:val="Odstavec2"/>
        <w:numPr>
          <w:ilvl w:val="0"/>
          <w:numId w:val="7"/>
        </w:numPr>
      </w:pPr>
      <w:r>
        <w:t xml:space="preserve">2 </w:t>
      </w:r>
      <w:r w:rsidR="00CD1BFE">
        <w:t xml:space="preserve">x v elektronické podobě ve formátu </w:t>
      </w:r>
      <w:proofErr w:type="spellStart"/>
      <w:r w:rsidR="00CD1BFE" w:rsidRPr="00182172">
        <w:t>docx</w:t>
      </w:r>
      <w:proofErr w:type="spellEnd"/>
      <w:r w:rsidR="00CD1BFE" w:rsidRPr="00182172">
        <w:t xml:space="preserve"> / </w:t>
      </w:r>
      <w:proofErr w:type="spellStart"/>
      <w:r w:rsidR="00CD1BFE" w:rsidRPr="00182172">
        <w:t>xlsx</w:t>
      </w:r>
      <w:proofErr w:type="spellEnd"/>
      <w:r w:rsidR="00CD1BFE" w:rsidRPr="00182172">
        <w:t xml:space="preserve"> / </w:t>
      </w:r>
      <w:proofErr w:type="spellStart"/>
      <w:r w:rsidR="00CD1BFE" w:rsidRPr="00182172">
        <w:t>pdf</w:t>
      </w:r>
      <w:proofErr w:type="spellEnd"/>
      <w:r w:rsidR="00CD1BFE" w:rsidRPr="00182172">
        <w:t xml:space="preserve"> /</w:t>
      </w:r>
      <w:r w:rsidR="003C194F">
        <w:t xml:space="preserve"> dle charakteru dokumentu.</w:t>
      </w:r>
    </w:p>
    <w:p w:rsidR="00CD1BFE" w:rsidRDefault="00A62DD0" w:rsidP="00A62DD0">
      <w:pPr>
        <w:pStyle w:val="lnek"/>
        <w:numPr>
          <w:ilvl w:val="0"/>
          <w:numId w:val="0"/>
        </w:numPr>
      </w:pPr>
      <w:r>
        <w:rPr>
          <w:rFonts w:eastAsiaTheme="minorEastAsia"/>
        </w:rPr>
        <w:t>Čl. 7</w:t>
      </w:r>
      <w:r>
        <w:rPr>
          <w:rFonts w:eastAsiaTheme="minorEastAsia"/>
        </w:rPr>
        <w:tab/>
      </w:r>
      <w:r>
        <w:rPr>
          <w:rFonts w:eastAsiaTheme="minorEastAsia"/>
        </w:rPr>
        <w:tab/>
      </w:r>
      <w:r w:rsidR="00CD1BFE" w:rsidRPr="00280022">
        <w:rPr>
          <w:rFonts w:eastAsiaTheme="minorEastAsia"/>
        </w:rPr>
        <w:t>Záruka</w:t>
      </w:r>
      <w:r w:rsidR="00CD1BFE" w:rsidRPr="00CD1BFE">
        <w:t xml:space="preserve"> a záruční doba</w:t>
      </w:r>
    </w:p>
    <w:p w:rsidR="00CD1BFE" w:rsidRDefault="00182F58" w:rsidP="00A13F5E">
      <w:pPr>
        <w:pStyle w:val="Odstavec2"/>
        <w:numPr>
          <w:ilvl w:val="1"/>
          <w:numId w:val="13"/>
        </w:numPr>
        <w:ind w:left="567" w:hanging="567"/>
      </w:pPr>
      <w:r>
        <w:t>Záruční doba na Dílo se sjednává</w:t>
      </w:r>
      <w:r w:rsidR="00A13F5E">
        <w:t xml:space="preserve"> </w:t>
      </w:r>
      <w:r w:rsidR="00A13F5E" w:rsidRPr="003E2FF9">
        <w:t>v délce trvání min. 60 měsíců</w:t>
      </w:r>
      <w:r w:rsidR="00A13F5E">
        <w:t xml:space="preserve"> a </w:t>
      </w:r>
      <w:r w:rsidR="00A13F5E" w:rsidRPr="003E2FF9">
        <w:t>záruk</w:t>
      </w:r>
      <w:r>
        <w:t>a</w:t>
      </w:r>
      <w:r w:rsidR="00A13F5E" w:rsidRPr="003E2FF9">
        <w:t xml:space="preserve"> za jakost dodaných komponentů a materiálů </w:t>
      </w:r>
      <w:r>
        <w:t xml:space="preserve">ve smyslu ustanovení 15.3.2 VOP </w:t>
      </w:r>
      <w:r w:rsidR="00A13F5E" w:rsidRPr="003E2FF9">
        <w:t xml:space="preserve">podle specifikace výrobce, minimálně však v délce trvání </w:t>
      </w:r>
      <w:r w:rsidR="00A13F5E">
        <w:t>36</w:t>
      </w:r>
      <w:r w:rsidR="00A13F5E" w:rsidRPr="003E2FF9">
        <w:t xml:space="preserve"> měsíců</w:t>
      </w:r>
      <w:r w:rsidR="00CD1BFE" w:rsidRPr="00CD1BFE">
        <w:t>.</w:t>
      </w:r>
    </w:p>
    <w:p w:rsidR="00216448" w:rsidRDefault="00216448" w:rsidP="00182F58">
      <w:pPr>
        <w:pStyle w:val="Odstavec2"/>
        <w:numPr>
          <w:ilvl w:val="1"/>
          <w:numId w:val="13"/>
        </w:numPr>
        <w:ind w:left="567" w:hanging="567"/>
      </w:pPr>
      <w:r w:rsidRPr="00216448">
        <w:t>Zhotovitel je</w:t>
      </w:r>
      <w:r>
        <w:t xml:space="preserve"> povinen </w:t>
      </w:r>
      <w:r w:rsidR="00A13F5E">
        <w:t xml:space="preserve">po obdržení reklamace odstranit </w:t>
      </w:r>
      <w:r w:rsidR="00182F58">
        <w:t xml:space="preserve">vady typu Havárie neprodleně. </w:t>
      </w:r>
      <w:r w:rsidR="00182F58" w:rsidRPr="00216448">
        <w:t>Zhotovitel je</w:t>
      </w:r>
      <w:r w:rsidR="00182F58">
        <w:t xml:space="preserve"> povinen po obdržení reklamace odstranit ostatní </w:t>
      </w:r>
      <w:r w:rsidR="00A13F5E">
        <w:t xml:space="preserve">vady bez zbytečného odkladu, nejpozději však do </w:t>
      </w:r>
      <w:r w:rsidR="00A13F5E" w:rsidRPr="00755D2E">
        <w:t>1 měsíce</w:t>
      </w:r>
      <w:r w:rsidR="00B641D9" w:rsidRPr="00755D2E">
        <w:t xml:space="preserve"> v</w:t>
      </w:r>
      <w:r w:rsidR="00B641D9">
        <w:t> případě objektivních klimatických podmínek, které brání v řádném provedení opravy reklamované vady, nebude-li mezi Smluvními stranami sjednáno výslovně jinak.</w:t>
      </w:r>
      <w:r w:rsidR="00ED2EF3">
        <w:t>.</w:t>
      </w:r>
    </w:p>
    <w:p w:rsidR="00B641D9" w:rsidRDefault="00216448" w:rsidP="005D377A">
      <w:pPr>
        <w:pStyle w:val="Odstavec2"/>
        <w:numPr>
          <w:ilvl w:val="1"/>
          <w:numId w:val="13"/>
        </w:numPr>
        <w:ind w:left="567" w:hanging="567"/>
      </w:pPr>
      <w:r w:rsidRPr="00216448">
        <w:t xml:space="preserve">Zhotovitel přijímá písemné reklamace vad na poštovní </w:t>
      </w:r>
      <w:r w:rsidR="00B40345" w:rsidRPr="00216448">
        <w:t>adrese</w:t>
      </w:r>
      <w:r w:rsidR="00B40345">
        <w:t xml:space="preserve"> </w:t>
      </w:r>
      <w:r w:rsidR="00B40345" w:rsidRPr="00B40345">
        <w:rPr>
          <w:highlight w:val="yellow"/>
        </w:rPr>
        <w:t>………</w:t>
      </w:r>
      <w:r w:rsidR="00B40345">
        <w:t>.</w:t>
      </w:r>
      <w:r w:rsidR="00B40345" w:rsidRPr="00216448">
        <w:t xml:space="preserve"> </w:t>
      </w:r>
      <w:r w:rsidRPr="00216448">
        <w:t xml:space="preserve">nebo na e-mailové adrese: </w:t>
      </w:r>
      <w:r w:rsidRPr="00216448">
        <w:rPr>
          <w:highlight w:val="yellow"/>
        </w:rPr>
        <w:t>……</w:t>
      </w:r>
      <w:r w:rsidR="00B641D9">
        <w:t>.</w:t>
      </w:r>
    </w:p>
    <w:p w:rsidR="00216448" w:rsidRDefault="00B641D9" w:rsidP="005D377A">
      <w:pPr>
        <w:pStyle w:val="Odstavec2"/>
        <w:numPr>
          <w:ilvl w:val="1"/>
          <w:numId w:val="13"/>
        </w:numPr>
        <w:ind w:left="567" w:hanging="567"/>
      </w:pPr>
      <w:r>
        <w:t xml:space="preserve">Pozáruční servis včetně náhradních dílů nebude podle dohody Smluvních stran Zhotovitelem poskytován. </w:t>
      </w:r>
      <w:r w:rsidR="00216448" w:rsidRPr="00216448">
        <w:t xml:space="preserve"> </w:t>
      </w:r>
    </w:p>
    <w:p w:rsidR="00216448" w:rsidRPr="00B40345" w:rsidRDefault="00A62DD0" w:rsidP="00A62DD0">
      <w:pPr>
        <w:pStyle w:val="lnek"/>
        <w:numPr>
          <w:ilvl w:val="0"/>
          <w:numId w:val="0"/>
        </w:numPr>
        <w:ind w:left="360"/>
      </w:pPr>
      <w:r>
        <w:t>Čl. 8</w:t>
      </w:r>
      <w:r>
        <w:tab/>
      </w:r>
      <w:r>
        <w:tab/>
      </w:r>
      <w:r w:rsidR="00216448" w:rsidRPr="00B40345">
        <w:t>Pojištění Zhotovitele</w:t>
      </w:r>
    </w:p>
    <w:p w:rsidR="002A2DBA" w:rsidRPr="002A2DBA" w:rsidRDefault="002A2DBA" w:rsidP="005D377A">
      <w:pPr>
        <w:pStyle w:val="Odstavec2"/>
        <w:numPr>
          <w:ilvl w:val="1"/>
          <w:numId w:val="14"/>
        </w:numPr>
        <w:ind w:left="567" w:hanging="567"/>
      </w:pPr>
      <w:r w:rsidRPr="002A2DBA">
        <w:rPr>
          <w:rFonts w:cs="Arial"/>
        </w:rPr>
        <w:lastRenderedPageBreak/>
        <w:t xml:space="preserve">Zhotovitel odpovídá za škody způsobené při realizaci Díla nebo v souvislosti s ním Objednateli nebo třetím osobám podle obecně závazných předpisů zejména podle příslušných ustanovení </w:t>
      </w:r>
      <w:r w:rsidRPr="000440C2">
        <w:rPr>
          <w:rFonts w:cs="Arial"/>
        </w:rPr>
        <w:t>zákona č. 89/2012</w:t>
      </w:r>
      <w:r w:rsidRPr="00AF543C">
        <w:rPr>
          <w:rFonts w:cs="Arial"/>
        </w:rPr>
        <w:t xml:space="preserve"> Sb., občanský zákoník, v platném znění</w:t>
      </w:r>
      <w:r w:rsidRPr="00B01C90">
        <w:rPr>
          <w:rFonts w:cs="Arial"/>
        </w:rPr>
        <w:t>. Zhotovitel odpovídá také za bezpečnost práce a protipožární ochranu staveniště a okolí ovlivněného realizací Díla. Zhotovitel se zavazuje veškeré škody odstranit na vlastní náklady nebo nahradit způsobenou škodu poš</w:t>
      </w:r>
      <w:r w:rsidRPr="0057277A">
        <w:rPr>
          <w:rFonts w:cs="Arial"/>
        </w:rPr>
        <w:t>kozené osobě v penězích.</w:t>
      </w:r>
    </w:p>
    <w:p w:rsidR="00216448" w:rsidRPr="00216448" w:rsidRDefault="00216448" w:rsidP="005D377A">
      <w:pPr>
        <w:pStyle w:val="Odstavec2"/>
        <w:numPr>
          <w:ilvl w:val="1"/>
          <w:numId w:val="14"/>
        </w:numPr>
        <w:ind w:left="567" w:hanging="567"/>
      </w:pPr>
      <w:r w:rsidRPr="00216448">
        <w:t xml:space="preserve">Zhotovitel prohlašuje, že má ke dni podpisu Smlouvy platně </w:t>
      </w:r>
      <w:r w:rsidRPr="00216448">
        <w:rPr>
          <w:iCs/>
        </w:rPr>
        <w:t>uzavřeno příslušné pojištění</w:t>
      </w:r>
    </w:p>
    <w:p w:rsidR="00216448" w:rsidRPr="00755D2E" w:rsidRDefault="00216448" w:rsidP="00B074AE">
      <w:pPr>
        <w:pStyle w:val="Odstavec2"/>
        <w:numPr>
          <w:ilvl w:val="0"/>
          <w:numId w:val="8"/>
        </w:numPr>
      </w:pPr>
      <w:r w:rsidRPr="00755D2E">
        <w:t xml:space="preserve">pro případ odpovědnosti za škodu způsobenou třetí osobě vzniklou v souvislosti s výkonem jeho podnikatelské činnosti s pojistným plněním ve výši min. </w:t>
      </w:r>
      <w:r w:rsidR="000B067E" w:rsidRPr="00755D2E">
        <w:t>1</w:t>
      </w:r>
      <w:r w:rsidR="00B641D9" w:rsidRPr="00755D2E">
        <w:t>0</w:t>
      </w:r>
      <w:r w:rsidR="000B067E" w:rsidRPr="00755D2E">
        <w:t xml:space="preserve"> 000</w:t>
      </w:r>
      <w:r w:rsidR="00ED2EF3" w:rsidRPr="00755D2E">
        <w:t xml:space="preserve"> 000</w:t>
      </w:r>
      <w:r w:rsidRPr="00755D2E">
        <w:t>,- Kč</w:t>
      </w:r>
      <w:r w:rsidR="00685B8D" w:rsidRPr="00755D2E">
        <w:t>,</w:t>
      </w:r>
    </w:p>
    <w:p w:rsidR="002A2DBA" w:rsidRPr="00755D2E" w:rsidRDefault="002A2DBA" w:rsidP="002A2DBA">
      <w:pPr>
        <w:pStyle w:val="Odstavec2"/>
        <w:numPr>
          <w:ilvl w:val="0"/>
          <w:numId w:val="8"/>
        </w:numPr>
      </w:pPr>
      <w:r w:rsidRPr="00755D2E">
        <w:t xml:space="preserve">pro případ odpovědnosti za škodu na životním prostředí (za únik znečišťujících látek) s pojistným plněním ve výši min. </w:t>
      </w:r>
      <w:r w:rsidR="00B641D9" w:rsidRPr="00755D2E">
        <w:t>5</w:t>
      </w:r>
      <w:r w:rsidRPr="00755D2E">
        <w:t> 000 000,- Kč</w:t>
      </w:r>
      <w:r w:rsidR="0034445E" w:rsidRPr="00755D2E">
        <w:t>.</w:t>
      </w:r>
    </w:p>
    <w:p w:rsidR="00685B8D" w:rsidRPr="00755D2E" w:rsidRDefault="00685B8D" w:rsidP="002A2DBA">
      <w:pPr>
        <w:pStyle w:val="Odstavec2"/>
        <w:numPr>
          <w:ilvl w:val="0"/>
          <w:numId w:val="8"/>
        </w:numPr>
        <w:rPr>
          <w:rFonts w:cs="Arial"/>
        </w:rPr>
      </w:pPr>
      <w:r w:rsidRPr="00755D2E">
        <w:rPr>
          <w:rFonts w:cs="Arial"/>
          <w:color w:val="000000" w:themeColor="text1"/>
        </w:rPr>
        <w:t>Zhotovitel je rovněž povinen uzavřít pojištění stavebně montážních rizik s pojistným plněním ve výši 10 000 000,- Kč.</w:t>
      </w:r>
    </w:p>
    <w:p w:rsidR="00216448" w:rsidRPr="00280022" w:rsidRDefault="00280022" w:rsidP="005D377A">
      <w:pPr>
        <w:pStyle w:val="Odstavec2"/>
        <w:numPr>
          <w:ilvl w:val="1"/>
          <w:numId w:val="14"/>
        </w:numPr>
        <w:ind w:left="567" w:hanging="567"/>
      </w:pPr>
      <w:r w:rsidRPr="00280022">
        <w:rPr>
          <w:iCs/>
        </w:rPr>
        <w:t>Zhotovitel předloží Objednateli originál pojistné smlouvy před podpisem Smlouvy s tím, že Objednatel je oprávněn si udělat kopii předloženého originálu pojistné smlouvy.</w:t>
      </w:r>
    </w:p>
    <w:p w:rsidR="00280022" w:rsidRPr="0007263E" w:rsidRDefault="00280022" w:rsidP="005D377A">
      <w:pPr>
        <w:pStyle w:val="Odstavec2"/>
        <w:numPr>
          <w:ilvl w:val="1"/>
          <w:numId w:val="14"/>
        </w:numPr>
        <w:ind w:left="567" w:hanging="567"/>
      </w:pPr>
      <w:r w:rsidRPr="00280022">
        <w:rPr>
          <w:iCs/>
        </w:rPr>
        <w:t>Nezajistí-li Zhotovitel nepřetržité trvání pojištění v dohodnutém rozsahu po dohodnutou dobu,</w:t>
      </w:r>
      <w:r w:rsidR="001048B1">
        <w:rPr>
          <w:iCs/>
        </w:rPr>
        <w:t xml:space="preserve"> tj. po dobu trvání této Smlouvy,</w:t>
      </w:r>
      <w:r w:rsidRPr="00280022">
        <w:rPr>
          <w:iCs/>
        </w:rPr>
        <w:t xml:space="preserve"> je Objednatel oprávněn uzavřít a udržovat takové pojištění sám. Náklady vzniklé v souvislosti s takovým pojištěním je Objednatel oprávněn započíst na Cenu díla sjednanou ve Smlouvě.</w:t>
      </w:r>
    </w:p>
    <w:p w:rsidR="0007263E" w:rsidRPr="000440C2" w:rsidRDefault="0007263E" w:rsidP="0007263E">
      <w:pPr>
        <w:pStyle w:val="Odstavec2"/>
        <w:numPr>
          <w:ilvl w:val="0"/>
          <w:numId w:val="0"/>
        </w:numPr>
        <w:ind w:left="567"/>
      </w:pPr>
    </w:p>
    <w:p w:rsidR="00280022" w:rsidRPr="00A62DD0" w:rsidRDefault="00A62DD0" w:rsidP="00A62DD0">
      <w:pPr>
        <w:jc w:val="center"/>
        <w:rPr>
          <w:b/>
          <w:sz w:val="24"/>
        </w:rPr>
      </w:pPr>
      <w:r w:rsidRPr="00A62DD0">
        <w:rPr>
          <w:b/>
          <w:sz w:val="24"/>
        </w:rPr>
        <w:t>Čl. 9</w:t>
      </w:r>
      <w:r w:rsidRPr="00A62DD0">
        <w:rPr>
          <w:b/>
          <w:sz w:val="24"/>
        </w:rPr>
        <w:tab/>
      </w:r>
      <w:r w:rsidRPr="00A62DD0">
        <w:rPr>
          <w:b/>
          <w:sz w:val="24"/>
        </w:rPr>
        <w:tab/>
      </w:r>
      <w:r w:rsidR="00280022" w:rsidRPr="00A62DD0">
        <w:rPr>
          <w:b/>
          <w:sz w:val="24"/>
        </w:rPr>
        <w:t>Smluvní pokuty a úrok z prodlení</w:t>
      </w:r>
    </w:p>
    <w:p w:rsidR="00280022" w:rsidRDefault="00280022" w:rsidP="005D377A">
      <w:pPr>
        <w:pStyle w:val="Odstavec2"/>
        <w:numPr>
          <w:ilvl w:val="1"/>
          <w:numId w:val="15"/>
        </w:numPr>
        <w:ind w:left="567" w:hanging="567"/>
      </w:pPr>
      <w:r w:rsidRPr="00280022">
        <w:t>Smluvní strana je oprávněna v případě prodlení druhé Smluvní strany s úhradou peněžitého plnění po</w:t>
      </w:r>
      <w:r>
        <w:t>žadovat úhradu úroku z </w:t>
      </w:r>
      <w:r w:rsidRPr="00ED2EF3">
        <w:t>prodlení v zákonné výši</w:t>
      </w:r>
      <w:r w:rsidR="00ED2EF3" w:rsidRPr="00ED2EF3">
        <w:t>.</w:t>
      </w:r>
    </w:p>
    <w:p w:rsidR="00280022" w:rsidRPr="00280022" w:rsidRDefault="00280022" w:rsidP="005D377A">
      <w:pPr>
        <w:pStyle w:val="Odstavec2"/>
        <w:numPr>
          <w:ilvl w:val="1"/>
          <w:numId w:val="15"/>
        </w:numPr>
        <w:ind w:left="567" w:hanging="567"/>
      </w:pPr>
      <w:r w:rsidRPr="00280022">
        <w:rPr>
          <w:bCs/>
        </w:rPr>
        <w:t xml:space="preserve">Bude-li Zhotovitel v prodlení se splněním </w:t>
      </w:r>
      <w:r w:rsidR="00351F16">
        <w:rPr>
          <w:bCs/>
        </w:rPr>
        <w:t>sjednaného</w:t>
      </w:r>
      <w:r w:rsidR="00351F16" w:rsidRPr="00280022">
        <w:rPr>
          <w:bCs/>
        </w:rPr>
        <w:t xml:space="preserve"> </w:t>
      </w:r>
      <w:r w:rsidRPr="00280022">
        <w:rPr>
          <w:bCs/>
        </w:rPr>
        <w:t xml:space="preserve">termínu předání Díla z důvodu na své straně, je Objednatel oprávněn požadovat po Zhotoviteli úhradu smluvní pokuty ve výši </w:t>
      </w:r>
      <w:r w:rsidR="00ED2EF3">
        <w:rPr>
          <w:bCs/>
        </w:rPr>
        <w:t>0,05</w:t>
      </w:r>
      <w:r w:rsidRPr="00280022">
        <w:rPr>
          <w:bCs/>
        </w:rPr>
        <w:t xml:space="preserve"> % z Ceny díla </w:t>
      </w:r>
      <w:r w:rsidR="00CF39AE">
        <w:rPr>
          <w:bCs/>
        </w:rPr>
        <w:t xml:space="preserve">bez DPH </w:t>
      </w:r>
      <w:r w:rsidRPr="00280022">
        <w:rPr>
          <w:bCs/>
        </w:rPr>
        <w:t>za každý i započatý den prodlení.</w:t>
      </w:r>
    </w:p>
    <w:p w:rsidR="00280022" w:rsidRPr="00280022" w:rsidRDefault="00280022" w:rsidP="005D377A">
      <w:pPr>
        <w:pStyle w:val="Odstavec2"/>
        <w:numPr>
          <w:ilvl w:val="1"/>
          <w:numId w:val="15"/>
        </w:numPr>
        <w:ind w:left="567" w:hanging="567"/>
      </w:pPr>
      <w:r w:rsidRPr="00280022">
        <w:rPr>
          <w:bCs/>
        </w:rPr>
        <w:t xml:space="preserve">Nedostaví-li se Zhotovitel k převzetí </w:t>
      </w:r>
      <w:r w:rsidR="000778C3">
        <w:rPr>
          <w:bCs/>
        </w:rPr>
        <w:t>s</w:t>
      </w:r>
      <w:r w:rsidRPr="00280022">
        <w:rPr>
          <w:bCs/>
        </w:rPr>
        <w:t xml:space="preserve">taveniště ve stanoveném termínu, je Objednatel oprávněn po Zhotoviteli požadovat úhradu smluvní pokuty ve výši </w:t>
      </w:r>
      <w:r w:rsidR="00ED2EF3">
        <w:rPr>
          <w:bCs/>
        </w:rPr>
        <w:t xml:space="preserve">10 000,- </w:t>
      </w:r>
      <w:r w:rsidRPr="00280022">
        <w:rPr>
          <w:bCs/>
        </w:rPr>
        <w:t>Kč.</w:t>
      </w:r>
    </w:p>
    <w:p w:rsidR="00280022" w:rsidRDefault="00280022" w:rsidP="005D377A">
      <w:pPr>
        <w:pStyle w:val="Odstavec2"/>
        <w:numPr>
          <w:ilvl w:val="1"/>
          <w:numId w:val="15"/>
        </w:numPr>
        <w:ind w:left="567" w:hanging="567"/>
      </w:pPr>
      <w:r w:rsidRPr="00280022">
        <w:rPr>
          <w:bCs/>
        </w:rPr>
        <w:t>Pokud</w:t>
      </w:r>
      <w:r w:rsidRPr="00280022">
        <w:t xml:space="preserve"> Zhotovitel neodstraní nedodělky či vady zjištěné při přejímacím řízení v dohodnutém termínu, je Objednatel oprávněn požadovat po Zhotoviteli úhradu smluvní pokuty </w:t>
      </w:r>
      <w:r w:rsidR="00ED2EF3">
        <w:t xml:space="preserve">2 000,- </w:t>
      </w:r>
      <w:r w:rsidRPr="00280022">
        <w:t xml:space="preserve">Kč za každý nedodělek či vadu a za každý </w:t>
      </w:r>
      <w:r w:rsidR="00CF39AE">
        <w:t xml:space="preserve">započatý </w:t>
      </w:r>
      <w:r w:rsidRPr="00280022">
        <w:t>den prodlení.</w:t>
      </w:r>
    </w:p>
    <w:p w:rsidR="00280022" w:rsidRDefault="00280022" w:rsidP="005D377A">
      <w:pPr>
        <w:pStyle w:val="Odstavec2"/>
        <w:numPr>
          <w:ilvl w:val="1"/>
          <w:numId w:val="15"/>
        </w:numPr>
        <w:ind w:left="567" w:hanging="567"/>
      </w:pPr>
      <w:r w:rsidRPr="00280022">
        <w:t xml:space="preserve">Pokud Zhotovitel nevyklidí </w:t>
      </w:r>
      <w:r w:rsidR="000778C3">
        <w:t>s</w:t>
      </w:r>
      <w:r w:rsidRPr="00280022">
        <w:t xml:space="preserve">taveniště ve sjednaném termínu, je Objednatel oprávněn požadovat po Zhotoviteli úhradu smluvní pokuty ve výši </w:t>
      </w:r>
      <w:r w:rsidR="00ED2EF3">
        <w:t>1 000,-</w:t>
      </w:r>
      <w:r w:rsidRPr="00280022">
        <w:t xml:space="preserve"> Kč za každý i započatý den prodlení.</w:t>
      </w:r>
    </w:p>
    <w:p w:rsidR="00280022" w:rsidRPr="00280022" w:rsidRDefault="00280022" w:rsidP="005D377A">
      <w:pPr>
        <w:pStyle w:val="Odstavec2"/>
        <w:numPr>
          <w:ilvl w:val="1"/>
          <w:numId w:val="15"/>
        </w:numPr>
        <w:ind w:left="567" w:hanging="567"/>
      </w:pPr>
      <w:r w:rsidRPr="00280022">
        <w:rPr>
          <w:bCs/>
        </w:rPr>
        <w:t>Smluvní pokuta za neodstranění reklamovaných vad v záruční době</w:t>
      </w:r>
    </w:p>
    <w:p w:rsidR="00280022" w:rsidRDefault="00280022" w:rsidP="005D377A">
      <w:pPr>
        <w:pStyle w:val="Odstavec3"/>
        <w:numPr>
          <w:ilvl w:val="2"/>
          <w:numId w:val="15"/>
        </w:numPr>
        <w:ind w:left="1134" w:hanging="567"/>
      </w:pPr>
      <w:r w:rsidRPr="00280022">
        <w:t xml:space="preserve">Při prodlení se splněním dohodnutého termínu odstranění reklamované vady Díla nebo dohodnutého termínu nástupu na odstranění reklamované vady Díla, je Objednatel oprávněn po Zhotoviteli požadovat úhradu smluvní pokuty ve výši </w:t>
      </w:r>
      <w:r w:rsidR="00ED2EF3">
        <w:t xml:space="preserve">1 000,- </w:t>
      </w:r>
      <w:r w:rsidRPr="00280022">
        <w:t>Kč za každou vadu a den prodlení.</w:t>
      </w:r>
    </w:p>
    <w:p w:rsidR="00280022" w:rsidRDefault="00280022" w:rsidP="005D377A">
      <w:pPr>
        <w:pStyle w:val="Odstavec3"/>
        <w:numPr>
          <w:ilvl w:val="2"/>
          <w:numId w:val="15"/>
        </w:numPr>
        <w:ind w:left="1134" w:hanging="567"/>
      </w:pPr>
      <w:r w:rsidRPr="00280022">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w:t>
      </w:r>
      <w:r w:rsidR="00ED2EF3">
        <w:t xml:space="preserve">1 000,- </w:t>
      </w:r>
      <w:r w:rsidRPr="00280022">
        <w:t>Kč za každou oprávněnou reklamaci.</w:t>
      </w:r>
    </w:p>
    <w:p w:rsidR="00280022" w:rsidRDefault="00655C3C" w:rsidP="005D377A">
      <w:pPr>
        <w:pStyle w:val="Odstavec3"/>
        <w:numPr>
          <w:ilvl w:val="2"/>
          <w:numId w:val="15"/>
        </w:numPr>
        <w:ind w:left="1134" w:hanging="567"/>
      </w:pPr>
      <w:r>
        <w:t xml:space="preserve">Pokud Zhotovitel poruší své povinnosti, jak je uvedeno v předchozích dvou odstavcích a </w:t>
      </w:r>
      <w:r w:rsidRPr="00655C3C">
        <w:t xml:space="preserve">v reklamaci </w:t>
      </w:r>
      <w:r>
        <w:t xml:space="preserve">je vada </w:t>
      </w:r>
      <w:r w:rsidRPr="00655C3C">
        <w:t>Objednatel</w:t>
      </w:r>
      <w:r>
        <w:t>em</w:t>
      </w:r>
      <w:r w:rsidRPr="00655C3C">
        <w:t xml:space="preserve"> oprávněně </w:t>
      </w:r>
      <w:r>
        <w:t xml:space="preserve">označena za vadu </w:t>
      </w:r>
      <w:r w:rsidRPr="00655C3C">
        <w:t>brání</w:t>
      </w:r>
      <w:r>
        <w:t>cí</w:t>
      </w:r>
      <w:r w:rsidRPr="00655C3C">
        <w:t xml:space="preserve"> řádnému užívání Díla, </w:t>
      </w:r>
      <w:r>
        <w:t>nebo že v důsledku vady</w:t>
      </w:r>
      <w:r w:rsidRPr="00655C3C">
        <w:t xml:space="preserve"> hrozí Havárie, sjednávají obě Smluvní strany smluvní pokuty v dvojnásobné výši</w:t>
      </w:r>
      <w:r>
        <w:t xml:space="preserve"> smluvních pokut uvedených v předchozích dvou odstavcích</w:t>
      </w:r>
      <w:r w:rsidRPr="00655C3C">
        <w:t>.</w:t>
      </w:r>
    </w:p>
    <w:p w:rsidR="00655C3C" w:rsidRPr="007A6FA6" w:rsidRDefault="00655C3C" w:rsidP="005D377A">
      <w:pPr>
        <w:pStyle w:val="Odstavec2"/>
        <w:numPr>
          <w:ilvl w:val="1"/>
          <w:numId w:val="15"/>
        </w:numPr>
        <w:ind w:left="567" w:hanging="567"/>
      </w:pPr>
      <w:r w:rsidRPr="00655C3C">
        <w:t>V případě porušení právních a ostatních obecně závazných předpisů k zajištění BOZP</w:t>
      </w:r>
      <w:r w:rsidR="001048B1">
        <w:t xml:space="preserve"> (bezpečnost a ochrana zdraví při práci)</w:t>
      </w:r>
      <w:r w:rsidRPr="00655C3C">
        <w:t>, PO</w:t>
      </w:r>
      <w:r w:rsidR="001048B1">
        <w:t xml:space="preserve"> (požární ochrana)</w:t>
      </w:r>
      <w:r w:rsidRPr="00655C3C">
        <w:t xml:space="preserve">, </w:t>
      </w:r>
      <w:r w:rsidR="001048B1">
        <w:t xml:space="preserve">PZH (prevence závažných havárií), </w:t>
      </w:r>
      <w:r w:rsidRPr="00655C3C">
        <w:t xml:space="preserve">nakládání s odpady </w:t>
      </w:r>
      <w:r w:rsidR="000778C3">
        <w:t xml:space="preserve">či </w:t>
      </w:r>
      <w:r w:rsidRPr="00655C3C">
        <w:t>vnitřních předpisů Objednatele,</w:t>
      </w:r>
      <w:r w:rsidR="000778C3">
        <w:t xml:space="preserve"> se kterými byl Zhotovitel seznámen,</w:t>
      </w:r>
      <w:r w:rsidRPr="00655C3C">
        <w:t xml:space="preserve"> je Objednatel oprávněn požadovat po </w:t>
      </w:r>
      <w:r w:rsidRPr="007A6FA6">
        <w:t xml:space="preserve">Zhotoviteli úhradu smluvní pokuty ve výši </w:t>
      </w:r>
      <w:r w:rsidR="00ED2EF3" w:rsidRPr="007A6FA6">
        <w:t>5 000,-</w:t>
      </w:r>
      <w:r w:rsidRPr="007A6FA6">
        <w:t xml:space="preserve"> Kč za každý jednotlivý </w:t>
      </w:r>
      <w:r w:rsidRPr="007A6FA6">
        <w:lastRenderedPageBreak/>
        <w:t>případ porušení. Porušení bude zaznamenáno ve Stavebním deníku oprávněným Zástupcem Objednatele.</w:t>
      </w:r>
    </w:p>
    <w:p w:rsidR="006F0976" w:rsidRPr="0083285B" w:rsidRDefault="006F0976" w:rsidP="005D377A">
      <w:pPr>
        <w:pStyle w:val="Odstavec2"/>
        <w:numPr>
          <w:ilvl w:val="1"/>
          <w:numId w:val="15"/>
        </w:numPr>
        <w:ind w:left="567" w:hanging="567"/>
      </w:pPr>
      <w:r w:rsidRPr="0083285B">
        <w:t>V případě, že Zhotovitel postoupí tuto Smlouvu jako celek či jednotlivá práva a povinností z ní či z jejího porušení vyplývající bez předchozího písemného souhlasu Objednatele, je Objednatel oprávněn požadovat a Zhotovitel povinen na výzvu Zhotovitele zaplatit smluvní pokutu ve výši 50 000,- Kč.</w:t>
      </w:r>
    </w:p>
    <w:p w:rsidR="00AF543C" w:rsidRDefault="00CF39AE" w:rsidP="005D377A">
      <w:pPr>
        <w:pStyle w:val="Odstavec2"/>
        <w:numPr>
          <w:ilvl w:val="1"/>
          <w:numId w:val="15"/>
        </w:numPr>
        <w:ind w:left="567" w:hanging="567"/>
      </w:pPr>
      <w:r>
        <w:t>Zhotovitel prohlašuje, že smluvní pokuty stanovené touto Smlouvou považuje za přiměřené, a to s ohledem na povinnosti, ke kterým se vztahují.</w:t>
      </w:r>
    </w:p>
    <w:p w:rsidR="00AF543C" w:rsidRDefault="00AF543C" w:rsidP="005D377A">
      <w:pPr>
        <w:pStyle w:val="Odstavec2"/>
        <w:numPr>
          <w:ilvl w:val="1"/>
          <w:numId w:val="15"/>
        </w:numPr>
      </w:pPr>
      <w:r w:rsidRPr="007A6FA6">
        <w:t>Smluvní pokutu vyúčtuje oprávněná Smluvní strana povinné</w:t>
      </w:r>
      <w:r w:rsidRPr="00655C3C">
        <w:t xml:space="preserve"> Smluvní straně písemnou formou.</w:t>
      </w:r>
    </w:p>
    <w:p w:rsidR="00AF543C" w:rsidRPr="00655C3C" w:rsidRDefault="00AF543C" w:rsidP="005D377A">
      <w:pPr>
        <w:pStyle w:val="Odstavec2"/>
        <w:numPr>
          <w:ilvl w:val="1"/>
          <w:numId w:val="15"/>
        </w:numPr>
        <w:ind w:left="567" w:hanging="567"/>
      </w:pPr>
      <w:r w:rsidRPr="00655C3C">
        <w:rPr>
          <w:iCs/>
        </w:rPr>
        <w:t>Ve vyúčtování musí být uvedeno ustanovení Smlouvy, které k vyúčtování smluvní pokuty opravňuje a způsob výpočtu celkové výše smluvní pokuty.</w:t>
      </w:r>
    </w:p>
    <w:p w:rsidR="00AF543C" w:rsidRPr="00655C3C" w:rsidRDefault="00AF543C" w:rsidP="005D377A">
      <w:pPr>
        <w:pStyle w:val="Odstavec2"/>
        <w:numPr>
          <w:ilvl w:val="1"/>
          <w:numId w:val="15"/>
        </w:numPr>
        <w:ind w:left="567" w:hanging="567"/>
      </w:pPr>
      <w:r w:rsidRPr="00655C3C">
        <w:rPr>
          <w:iCs/>
        </w:rPr>
        <w:t>Povinná Smluvní strana je povinna uhradit vyúčtované smluvní pokuty nejpozději do 30 dnů ode dne obdržení příslušného vyúčtování.</w:t>
      </w:r>
    </w:p>
    <w:p w:rsidR="00CF39AE" w:rsidRPr="00655C3C" w:rsidRDefault="00AF543C" w:rsidP="005D377A">
      <w:pPr>
        <w:pStyle w:val="Odstavec2"/>
        <w:numPr>
          <w:ilvl w:val="1"/>
          <w:numId w:val="15"/>
        </w:numPr>
        <w:ind w:left="567" w:hanging="567"/>
      </w:pPr>
      <w:r w:rsidRPr="00655C3C">
        <w:rPr>
          <w:iCs/>
        </w:rPr>
        <w:t>Zaplacením jakékoli smluvní pokuty není dotčeno právo Objednatele požadovat na Zhotoviteli náhradu škody, a to v plném rozsahu.</w:t>
      </w:r>
      <w:r w:rsidR="00CF39AE">
        <w:t xml:space="preserve"> </w:t>
      </w:r>
    </w:p>
    <w:p w:rsidR="00655C3C" w:rsidRPr="00C725FC" w:rsidRDefault="00A62DD0" w:rsidP="00A62DD0">
      <w:pPr>
        <w:pStyle w:val="lnek"/>
        <w:numPr>
          <w:ilvl w:val="0"/>
          <w:numId w:val="0"/>
        </w:numPr>
        <w:ind w:left="360"/>
      </w:pPr>
      <w:r>
        <w:t>Čl. 10</w:t>
      </w:r>
      <w:r>
        <w:tab/>
      </w:r>
      <w:r>
        <w:tab/>
      </w:r>
      <w:r w:rsidR="00655C3C" w:rsidRPr="00C725FC">
        <w:t>Závěrečná ujednání</w:t>
      </w:r>
    </w:p>
    <w:p w:rsidR="00CF39AE" w:rsidRPr="00F80446" w:rsidRDefault="00CF39AE" w:rsidP="005D377A">
      <w:pPr>
        <w:pStyle w:val="Odstavec2"/>
        <w:numPr>
          <w:ilvl w:val="1"/>
          <w:numId w:val="16"/>
        </w:numPr>
        <w:ind w:left="567" w:hanging="567"/>
        <w:rPr>
          <w:rFonts w:cs="Arial"/>
        </w:rPr>
      </w:pPr>
      <w:r>
        <w:t>Smluvní strany se zavazují</w:t>
      </w:r>
      <w:r w:rsidRPr="00045FDF">
        <w:t xml:space="preserve"> jednat tak</w:t>
      </w:r>
      <w:r>
        <w:t xml:space="preserve"> a přijmout taková opatření</w:t>
      </w:r>
      <w:r w:rsidRPr="00045FDF">
        <w:t xml:space="preserve">, aby nevzniklo jakékoliv důvodné podezření na spáchání či </w:t>
      </w:r>
      <w:r>
        <w:t>nedošlo k samotnému s</w:t>
      </w:r>
      <w:r w:rsidRPr="00045FDF">
        <w:t>páchání trestného činu</w:t>
      </w:r>
      <w:r>
        <w:t xml:space="preserve"> (</w:t>
      </w:r>
      <w:r w:rsidRPr="00045FDF">
        <w:t xml:space="preserve">včetně </w:t>
      </w:r>
      <w:r>
        <w:t xml:space="preserve">formy </w:t>
      </w:r>
      <w:r w:rsidRPr="00045FDF">
        <w:t>účastenství</w:t>
      </w:r>
      <w:r>
        <w:t>)</w:t>
      </w:r>
      <w:r w:rsidRPr="00045FDF">
        <w:t>,</w:t>
      </w:r>
      <w:r>
        <w:t xml:space="preserve"> k</w:t>
      </w:r>
      <w:r w:rsidR="0058272C">
        <w:t>terý by mohlo být jakékoliv ze S</w:t>
      </w:r>
      <w:r>
        <w:t>mluvních stran</w:t>
      </w:r>
      <w:r w:rsidRPr="00045FDF">
        <w:t xml:space="preserve"> přičten</w:t>
      </w:r>
      <w:r>
        <w:t>o</w:t>
      </w:r>
      <w:r w:rsidRPr="00045FDF">
        <w:t xml:space="preserve"> podle zákona č. 418/2011 Sb., o trestní odpovědnosti právnických osob a řízení proti nim</w:t>
      </w:r>
      <w:r>
        <w:t xml:space="preserve"> nebo nevznikla trestní odpovědnost fyzických osob (včetně zaměstnanců) podle trestního zákona</w:t>
      </w:r>
      <w:r w:rsidR="00765A4E">
        <w:t xml:space="preserve"> č. 40/2009 Sb.</w:t>
      </w:r>
      <w:r>
        <w:t>, případně nebylo zahájeno</w:t>
      </w:r>
      <w:r w:rsidRPr="00045FDF">
        <w:t xml:space="preserve"> trest</w:t>
      </w:r>
      <w:r>
        <w:t xml:space="preserve">ní stíhání proti jakékoliv ze </w:t>
      </w:r>
      <w:r w:rsidR="0058272C">
        <w:t>S</w:t>
      </w:r>
      <w:r>
        <w:t>mluvních stran</w:t>
      </w:r>
      <w:r w:rsidRPr="00045FDF">
        <w:t xml:space="preserve"> </w:t>
      </w:r>
      <w:r>
        <w:t xml:space="preserve">včetně jejích zaměstnanců </w:t>
      </w:r>
      <w:r w:rsidRPr="00045FDF">
        <w:t xml:space="preserve">podle </w:t>
      </w:r>
      <w:r>
        <w:t xml:space="preserve">platných právních </w:t>
      </w:r>
      <w:r w:rsidRPr="00AA1768">
        <w:rPr>
          <w:rFonts w:cs="Arial"/>
        </w:rPr>
        <w:t xml:space="preserve">předpisů. Příslušná </w:t>
      </w:r>
      <w:r w:rsidR="0058272C">
        <w:rPr>
          <w:rFonts w:cs="Arial"/>
        </w:rPr>
        <w:t>S</w:t>
      </w:r>
      <w:r w:rsidRPr="00AA1768">
        <w:rPr>
          <w:rFonts w:cs="Arial"/>
        </w:rPr>
        <w:t>mluvní strana</w:t>
      </w:r>
      <w:r w:rsidR="00765A4E">
        <w:rPr>
          <w:rFonts w:cs="Arial"/>
        </w:rPr>
        <w:t xml:space="preserve">  - Zhotovitel</w:t>
      </w:r>
      <w:r w:rsidRPr="00AA1768">
        <w:rPr>
          <w:rFonts w:cs="Arial"/>
        </w:rPr>
        <w:t xml:space="preserve"> </w:t>
      </w:r>
      <w:r w:rsidRPr="00882296">
        <w:rPr>
          <w:rFonts w:cs="Arial"/>
        </w:rPr>
        <w:t>prohlašuje</w:t>
      </w:r>
      <w:r w:rsidRPr="009456F8">
        <w:rPr>
          <w:rFonts w:cs="Arial"/>
        </w:rPr>
        <w:t xml:space="preserve">, že se seznámila s Etickým kodexem ČEPRO, a.s. a zavazuje se </w:t>
      </w:r>
      <w:r w:rsidRPr="00966DE2">
        <w:rPr>
          <w:rFonts w:cs="Arial"/>
        </w:rPr>
        <w:t xml:space="preserve">tento dodržovat na vlastní náklady a odpovědnost při plnění svých závazků vzniklých z této </w:t>
      </w:r>
      <w:r w:rsidR="00765A4E">
        <w:rPr>
          <w:rFonts w:cs="Arial"/>
        </w:rPr>
        <w:t>S</w:t>
      </w:r>
      <w:r w:rsidRPr="00966DE2">
        <w:rPr>
          <w:rFonts w:cs="Arial"/>
        </w:rPr>
        <w:t xml:space="preserve">mlouvy. Etický kodex ČEPRO, a.s. je uveřejněn na adrese </w:t>
      </w:r>
      <w:hyperlink r:id="rId13" w:history="1">
        <w:r w:rsidR="00685B8D" w:rsidRPr="007B51B0">
          <w:rPr>
            <w:rStyle w:val="Hypertextovodkaz"/>
          </w:rPr>
          <w:t>https://www.ceproas.cz/public/data/eticky_kodex-final.pdf</w:t>
        </w:r>
      </w:hyperlink>
      <w:r w:rsidR="00685B8D">
        <w:t xml:space="preserve"> </w:t>
      </w:r>
      <w:r>
        <w:rPr>
          <w:rStyle w:val="Hypertextovodkaz"/>
          <w:rFonts w:cs="Arial"/>
        </w:rPr>
        <w:t>(d</w:t>
      </w:r>
      <w:r w:rsidRPr="006042EA">
        <w:rPr>
          <w:rStyle w:val="Hypertextovodkaz"/>
          <w:rFonts w:cs="Arial"/>
        </w:rPr>
        <w:t>ále jen „Etický kodex“)</w:t>
      </w:r>
      <w:r w:rsidRPr="00AA1768">
        <w:rPr>
          <w:rFonts w:cs="Arial"/>
        </w:rPr>
        <w:t>. Povinnost</w:t>
      </w:r>
      <w:r w:rsidRPr="00882296">
        <w:rPr>
          <w:rFonts w:cs="Arial"/>
        </w:rPr>
        <w:t xml:space="preserve">i </w:t>
      </w:r>
      <w:r w:rsidRPr="009456F8">
        <w:rPr>
          <w:rFonts w:cs="Arial"/>
        </w:rPr>
        <w:t xml:space="preserve">vyplývající z Etického kodexu se vztahují zejména na trestné činy přijetí </w:t>
      </w:r>
      <w:r w:rsidRPr="00966DE2">
        <w:rPr>
          <w:rFonts w:cs="Arial"/>
        </w:rPr>
        <w:t xml:space="preserve">úplatku, nepřímého úplatkářství, podplácení a legalizace výnosů z trestné činnosti, přičemž důvodné podezření ohledně možného naplnění skutkové podstaty těchto trestných činů je příslušná </w:t>
      </w:r>
      <w:r w:rsidR="0058272C">
        <w:rPr>
          <w:rFonts w:cs="Arial"/>
        </w:rPr>
        <w:t>S</w:t>
      </w:r>
      <w:r w:rsidRPr="00966DE2">
        <w:rPr>
          <w:rFonts w:cs="Arial"/>
        </w:rPr>
        <w:t xml:space="preserve">mluvní strana povinna neprodleně oznámit druhé </w:t>
      </w:r>
      <w:r w:rsidR="0058272C">
        <w:rPr>
          <w:rFonts w:cs="Arial"/>
        </w:rPr>
        <w:t>S</w:t>
      </w:r>
      <w:r w:rsidRPr="00966DE2">
        <w:rPr>
          <w:rFonts w:cs="Arial"/>
        </w:rPr>
        <w:t>mluvní straně bez ohledu a nad rámec splnění případné zákonné oznamovací povinnosti.</w:t>
      </w:r>
    </w:p>
    <w:p w:rsidR="00CF39AE" w:rsidRPr="009456F8" w:rsidRDefault="00CF39AE" w:rsidP="005D377A">
      <w:pPr>
        <w:pStyle w:val="Odstavec2"/>
        <w:numPr>
          <w:ilvl w:val="1"/>
          <w:numId w:val="16"/>
        </w:numPr>
        <w:ind w:left="567" w:hanging="567"/>
      </w:pPr>
      <w:r w:rsidRPr="006042EA">
        <w:t xml:space="preserve">Smluvní strany se zavazují a prohlašují, že splňují a budou po celou dobu trvání této Smlouvy dodržovat a splňovat kritéria a standardy chování společnosti ČEPRO, a.s. v obchodním styku, specifikované a uveřejněné na adrese </w:t>
      </w:r>
      <w:hyperlink r:id="rId14" w:history="1">
        <w:r w:rsidRPr="006042EA">
          <w:rPr>
            <w:rStyle w:val="Hypertextovodkaz"/>
            <w:rFonts w:cs="Arial"/>
          </w:rPr>
          <w:t>https://www.ceproas.cz/vyberova-rizení</w:t>
        </w:r>
      </w:hyperlink>
      <w:r w:rsidRPr="00AA1768">
        <w:t xml:space="preserve"> a etické zásady,</w:t>
      </w:r>
      <w:r w:rsidRPr="00882296">
        <w:t xml:space="preserve"> obsažené v E</w:t>
      </w:r>
      <w:r w:rsidRPr="009456F8">
        <w:t>tickém kodexu.</w:t>
      </w:r>
    </w:p>
    <w:p w:rsidR="00655C3C" w:rsidRDefault="0021315A" w:rsidP="005D377A">
      <w:pPr>
        <w:pStyle w:val="Odstavec2"/>
        <w:numPr>
          <w:ilvl w:val="1"/>
          <w:numId w:val="16"/>
        </w:numPr>
        <w:ind w:left="567" w:hanging="567"/>
      </w:pPr>
      <w:r w:rsidRPr="00655C3C">
        <w:rPr>
          <w:iCs/>
        </w:rPr>
        <w:t>Smluvní strany se dohodly, že případná neplatnost některého z ustanovení této Smlouvy nezpůsobuje neplatnost celé Smlouvy a Smluvní strany se zavazují nahradit taková ustanovení bez zbytečného odkladu novými ustanoveními zajišťujícími dosažení původního účelu zaniklého č</w:t>
      </w:r>
      <w:r w:rsidRPr="00655C3C">
        <w:t>i neplatného ustanovení této Smlouvy.</w:t>
      </w:r>
    </w:p>
    <w:p w:rsidR="00D17CE0" w:rsidRDefault="00D17CE0" w:rsidP="005D377A">
      <w:pPr>
        <w:pStyle w:val="Odstavec2"/>
        <w:numPr>
          <w:ilvl w:val="1"/>
          <w:numId w:val="16"/>
        </w:numPr>
        <w:ind w:left="567" w:hanging="567"/>
      </w:pPr>
      <w:r w:rsidRPr="00D17CE0">
        <w:t>Tato Smlouva a veškeré právní vztahy z ní vzniklé se řídí příslušnými ustanoveními</w:t>
      </w:r>
      <w:r>
        <w:t xml:space="preserve"> zákona č. 89/2012 Sb.,</w:t>
      </w:r>
      <w:r w:rsidRPr="00D17CE0">
        <w:t xml:space="preserve"> </w:t>
      </w:r>
      <w:r>
        <w:t>občanského</w:t>
      </w:r>
      <w:r w:rsidRPr="00D17CE0">
        <w:t xml:space="preserve"> zákoníku</w:t>
      </w:r>
      <w:r>
        <w:t>,</w:t>
      </w:r>
      <w:r w:rsidRPr="00D17CE0">
        <w:t xml:space="preserve"> a ostatními závaznými právními předpisy českého právního řádu.</w:t>
      </w:r>
      <w:r w:rsidR="006857A4">
        <w:t xml:space="preserve"> Smluvní strany si výslovně sjednávají, že ustanovení § 1765, § 1766, § 2609 </w:t>
      </w:r>
      <w:r w:rsidR="006857A4" w:rsidRPr="006857A4">
        <w:t>z</w:t>
      </w:r>
      <w:r w:rsidR="002525FB">
        <w:t>.</w:t>
      </w:r>
      <w:r w:rsidR="006857A4" w:rsidRPr="006857A4">
        <w:t xml:space="preserve"> č. 89/2012 Sb., občanského zákoníku,</w:t>
      </w:r>
      <w:r w:rsidR="006857A4">
        <w:t xml:space="preserve"> se na vztah založený touto Smlouvou nepoužijí</w:t>
      </w:r>
      <w:r w:rsidR="002525FB">
        <w:t xml:space="preserve">. Smluvní strany se dále s ohledem na povahu Smlouvy dohodly, že Zhotovitel přebírá na sebe nebezpečí změny okolností ve smyslu </w:t>
      </w:r>
      <w:proofErr w:type="spellStart"/>
      <w:r w:rsidR="002525FB">
        <w:t>ust</w:t>
      </w:r>
      <w:proofErr w:type="spellEnd"/>
      <w:r w:rsidR="002525FB">
        <w:t>. § 2620 odst. 2 z.</w:t>
      </w:r>
      <w:r w:rsidR="002525FB" w:rsidRPr="002525FB">
        <w:t xml:space="preserve"> č. 89/2012 Sb., občanského zákoníku</w:t>
      </w:r>
      <w:r w:rsidR="002525FB">
        <w:t xml:space="preserve">, a dále že bez předchozího písemného souhlasu Objednatele Zhotovitel nepřevede svá práva a povinnosti ze Smlouvy </w:t>
      </w:r>
      <w:r w:rsidR="00685B8D">
        <w:t xml:space="preserve">či z jejího porušení, ani Smlouvu jako celek či </w:t>
      </w:r>
      <w:r w:rsidR="002525FB">
        <w:t xml:space="preserve">její části třetí osobě podle </w:t>
      </w:r>
      <w:proofErr w:type="spellStart"/>
      <w:r w:rsidR="002525FB">
        <w:t>ust</w:t>
      </w:r>
      <w:proofErr w:type="spellEnd"/>
      <w:r w:rsidR="002525FB">
        <w:t xml:space="preserve">. </w:t>
      </w:r>
      <w:r w:rsidR="002525FB" w:rsidRPr="002525FB">
        <w:t>§§ 1895-1900</w:t>
      </w:r>
      <w:r w:rsidR="002525FB">
        <w:t xml:space="preserve"> </w:t>
      </w:r>
      <w:r w:rsidR="002525FB" w:rsidRPr="002525FB">
        <w:t>z</w:t>
      </w:r>
      <w:r w:rsidR="002525FB">
        <w:t>.</w:t>
      </w:r>
      <w:r w:rsidR="002525FB" w:rsidRPr="002525FB">
        <w:t xml:space="preserve"> č. 89/2012 Sb., občanského zákoníku</w:t>
      </w:r>
      <w:r w:rsidR="006857A4">
        <w:t>.</w:t>
      </w:r>
      <w:r w:rsidR="00CF39AE">
        <w:t xml:space="preserve"> Tato Smlouva není převoditelná rubopisem.</w:t>
      </w:r>
    </w:p>
    <w:p w:rsidR="00CF39AE" w:rsidRDefault="00CF39AE" w:rsidP="005D377A">
      <w:pPr>
        <w:pStyle w:val="Odstavec2"/>
        <w:numPr>
          <w:ilvl w:val="1"/>
          <w:numId w:val="16"/>
        </w:numPr>
        <w:ind w:left="567" w:hanging="567"/>
      </w:pPr>
      <w:r w:rsidRPr="00BC573E">
        <w:t xml:space="preserve">Smluvní strany prohlašují, že veškeré podmínky plnění, zejména práva a povinnosti, sankce za porušení </w:t>
      </w:r>
      <w:r>
        <w:t>Smlouvy</w:t>
      </w:r>
      <w:r w:rsidRPr="00BC573E">
        <w:t>, které byly mezi nim</w:t>
      </w:r>
      <w:r>
        <w:t xml:space="preserve">i v souvislosti s </w:t>
      </w:r>
      <w:r w:rsidRPr="00533C77">
        <w:t>Dílem ujednány, jsou obsaženy v textu této Smlouvy</w:t>
      </w:r>
      <w:r w:rsidRPr="00533C77">
        <w:rPr>
          <w:b/>
          <w:bCs/>
        </w:rPr>
        <w:t xml:space="preserve"> </w:t>
      </w:r>
      <w:r w:rsidRPr="00533C77">
        <w:rPr>
          <w:bCs/>
        </w:rPr>
        <w:t>včetně jejích příloh, Závazných podkladech a dokumentech, na které Smlouva výslovně odkazuje</w:t>
      </w:r>
      <w:r w:rsidRPr="00533C77">
        <w:t xml:space="preserve">. Smluvní strany výslovně prohlašují, že ke dni uzavření této Smlouvy se ruší veškerá </w:t>
      </w:r>
      <w:r w:rsidRPr="00533C77">
        <w:lastRenderedPageBreak/>
        <w:t xml:space="preserve">případná ujednání a dohody, které by se týkaly shodného předmětu plnění a tyto jsou v </w:t>
      </w:r>
      <w:r w:rsidRPr="00BC573E">
        <w:t>plném rozsahu nahrazeny ujed</w:t>
      </w:r>
      <w:r>
        <w:t>náními obsaženými v této Smlouvě</w:t>
      </w:r>
      <w:r w:rsidRPr="00BC573E">
        <w:t>, tj. neexistuje žádné jiné</w:t>
      </w:r>
      <w:r>
        <w:t xml:space="preserve"> ujednání, které by tuto Smlouvu</w:t>
      </w:r>
      <w:r w:rsidRPr="000806B5">
        <w:t xml:space="preserve"> doplňovalo nebo měnilo. </w:t>
      </w:r>
    </w:p>
    <w:p w:rsidR="00CF39AE" w:rsidRDefault="00CF39AE" w:rsidP="005D377A">
      <w:pPr>
        <w:pStyle w:val="Odstavec2"/>
        <w:numPr>
          <w:ilvl w:val="1"/>
          <w:numId w:val="16"/>
        </w:numPr>
        <w:ind w:left="567" w:hanging="567"/>
      </w:pPr>
      <w:r>
        <w:t xml:space="preserve"> </w:t>
      </w:r>
      <w:r w:rsidRPr="000D1392">
        <w:t xml:space="preserve">Jakékoliv jednání předvídané </w:t>
      </w:r>
      <w:r>
        <w:t>v této Smlouvě</w:t>
      </w:r>
      <w:r w:rsidRPr="000D1392">
        <w:t>, musí být učiněno, není-li ve S</w:t>
      </w:r>
      <w:r>
        <w:t>mlouvě</w:t>
      </w:r>
      <w:r w:rsidRPr="000D1392">
        <w:t xml:space="preserve"> výslovně </w:t>
      </w:r>
      <w:bookmarkStart w:id="2" w:name="_GoBack"/>
      <w:r w:rsidRPr="000D1392">
        <w:t xml:space="preserve">stanoveno jinak, písemně v listinné podobě a musí být s vyloučením </w:t>
      </w:r>
      <w:proofErr w:type="spellStart"/>
      <w:r w:rsidRPr="000D1392">
        <w:t>ust</w:t>
      </w:r>
      <w:proofErr w:type="spellEnd"/>
      <w:r w:rsidRPr="000D1392">
        <w:t xml:space="preserve">. § 566 zák. č. 89/2012 Sb., </w:t>
      </w:r>
      <w:bookmarkEnd w:id="2"/>
      <w:r w:rsidRPr="000D1392">
        <w:t xml:space="preserve">občanský zákoník, řádně podepsané oprávněnými osobami. Jakékoliv jiné jednání, včetně e-mailové korespondence, je bez právního významu, není-li ve </w:t>
      </w:r>
      <w:r>
        <w:t>Smlouvě</w:t>
      </w:r>
      <w:r w:rsidRPr="000D1392">
        <w:t xml:space="preserve"> výslovně stanoveno jinak</w:t>
      </w:r>
      <w:r w:rsidR="001A200F">
        <w:t>.</w:t>
      </w:r>
    </w:p>
    <w:p w:rsidR="00CF39AE" w:rsidRDefault="00BA59A8" w:rsidP="005D377A">
      <w:pPr>
        <w:pStyle w:val="Odstavec2"/>
        <w:numPr>
          <w:ilvl w:val="1"/>
          <w:numId w:val="16"/>
        </w:numPr>
        <w:ind w:left="567" w:hanging="567"/>
      </w:pPr>
      <w:r w:rsidRPr="00BA59A8">
        <w:t>Veškeré změny a doplnění této Smlouvy mohou být provedeny, pouze pokud to právní předpisy umožňují, a to pouze vzestupně číslovanými písemnými dodatky, podepsanými oprávněnými zástupci obou Smluvních stran na téže listině</w:t>
      </w:r>
      <w:r w:rsidR="00CF39AE">
        <w:t xml:space="preserve">, </w:t>
      </w:r>
      <w:r w:rsidR="00CF39AE" w:rsidRPr="000D1392">
        <w:t>při</w:t>
      </w:r>
      <w:r w:rsidR="0058272C">
        <w:t>čemž pro vyloučení pochybností S</w:t>
      </w:r>
      <w:r w:rsidR="00CF39AE" w:rsidRPr="000D1392">
        <w:t xml:space="preserve">mluvní strany konstatují, že písemná forma není zachována při právním jednání učiněném elektronickými nebo technickými prostředky ve smyslu </w:t>
      </w:r>
      <w:proofErr w:type="spellStart"/>
      <w:r w:rsidR="00CF39AE" w:rsidRPr="000D1392">
        <w:t>ust</w:t>
      </w:r>
      <w:proofErr w:type="spellEnd"/>
      <w:r w:rsidR="00CF39AE" w:rsidRPr="000D1392">
        <w:t>. § 562 zák. č. 89/2012 Sb., občanský zákoník, za písemnou formu se považuje pouze forma listinná</w:t>
      </w:r>
      <w:r w:rsidR="00CF39AE">
        <w:t>.</w:t>
      </w:r>
    </w:p>
    <w:p w:rsidR="00BA59A8" w:rsidRPr="00BA59A8" w:rsidRDefault="00BA59A8" w:rsidP="005D377A">
      <w:pPr>
        <w:pStyle w:val="Odstavec2"/>
        <w:numPr>
          <w:ilvl w:val="1"/>
          <w:numId w:val="16"/>
        </w:numPr>
      </w:pPr>
      <w:bookmarkStart w:id="3" w:name="_Ref321332148"/>
      <w:r w:rsidRPr="00BA59A8">
        <w:t>Nedílnou součástí této Smlouvy jsou přílohy:</w:t>
      </w:r>
      <w:bookmarkEnd w:id="3"/>
    </w:p>
    <w:p w:rsidR="00F472A2" w:rsidRPr="00685B8D" w:rsidRDefault="00BA59A8" w:rsidP="00B074AE">
      <w:pPr>
        <w:pStyle w:val="Odstavecseseznamem"/>
        <w:numPr>
          <w:ilvl w:val="0"/>
          <w:numId w:val="9"/>
        </w:numPr>
        <w:rPr>
          <w:rFonts w:ascii="Arial" w:hAnsi="Arial" w:cs="Arial"/>
          <w:color w:val="000000"/>
          <w:sz w:val="20"/>
          <w:szCs w:val="20"/>
        </w:rPr>
      </w:pPr>
      <w:r w:rsidRPr="00685B8D">
        <w:rPr>
          <w:rFonts w:ascii="Arial" w:hAnsi="Arial" w:cs="Arial"/>
          <w:color w:val="000000"/>
          <w:sz w:val="20"/>
          <w:szCs w:val="20"/>
        </w:rPr>
        <w:t xml:space="preserve">příloha č. 1 </w:t>
      </w:r>
      <w:r w:rsidR="00F472A2" w:rsidRPr="00685B8D">
        <w:rPr>
          <w:rFonts w:ascii="Arial" w:hAnsi="Arial" w:cs="Arial"/>
          <w:color w:val="000000"/>
          <w:sz w:val="20"/>
          <w:szCs w:val="20"/>
        </w:rPr>
        <w:t>Výkaz výměr</w:t>
      </w:r>
    </w:p>
    <w:p w:rsidR="00B641D9" w:rsidRPr="00685B8D" w:rsidRDefault="00B641D9" w:rsidP="00B074AE">
      <w:pPr>
        <w:pStyle w:val="Odstavecseseznamem"/>
        <w:numPr>
          <w:ilvl w:val="0"/>
          <w:numId w:val="9"/>
        </w:numPr>
        <w:rPr>
          <w:rFonts w:ascii="Arial" w:hAnsi="Arial" w:cs="Arial"/>
          <w:color w:val="000000"/>
          <w:sz w:val="20"/>
          <w:szCs w:val="20"/>
        </w:rPr>
      </w:pPr>
      <w:r w:rsidRPr="00685B8D">
        <w:rPr>
          <w:rFonts w:ascii="Arial" w:hAnsi="Arial" w:cs="Arial"/>
          <w:color w:val="000000"/>
          <w:sz w:val="20"/>
          <w:szCs w:val="20"/>
        </w:rPr>
        <w:t>příloha č. 2 Harmonogram p</w:t>
      </w:r>
      <w:r w:rsidR="00685B8D" w:rsidRPr="00685B8D">
        <w:rPr>
          <w:rFonts w:ascii="Arial" w:hAnsi="Arial" w:cs="Arial"/>
          <w:color w:val="000000"/>
          <w:sz w:val="20"/>
          <w:szCs w:val="20"/>
        </w:rPr>
        <w:t>lnění</w:t>
      </w:r>
    </w:p>
    <w:p w:rsidR="00BA59A8" w:rsidRPr="00BA59A8" w:rsidRDefault="00BA59A8" w:rsidP="005D377A">
      <w:pPr>
        <w:pStyle w:val="Odstavec2"/>
        <w:numPr>
          <w:ilvl w:val="1"/>
          <w:numId w:val="16"/>
        </w:numPr>
        <w:ind w:left="567" w:hanging="567"/>
      </w:pPr>
      <w:r w:rsidRPr="00BA59A8">
        <w:t xml:space="preserve">Tato Smlouva byla </w:t>
      </w:r>
      <w:r w:rsidR="001048B1">
        <w:t>S</w:t>
      </w:r>
      <w:r w:rsidRPr="00BA59A8">
        <w:t xml:space="preserve">mluvními stranami </w:t>
      </w:r>
      <w:r w:rsidRPr="00ED2EF3">
        <w:t xml:space="preserve">podepsána ve čtyřech vyhotoveních, z nichž každá ze </w:t>
      </w:r>
      <w:r w:rsidR="001048B1">
        <w:t>S</w:t>
      </w:r>
      <w:r w:rsidRPr="00ED2EF3">
        <w:t>mluvních stran obdržela po dvou vyhotoveních. Nedílnou součástí každého vyhotovení jsou všechny přílohy uvedené v této Smlouvě. Smluvní strany shodně prohlašují, že si Smlouvu před jejím podepsáním přečetly a s jejím obsahem souhlasí, že byla</w:t>
      </w:r>
      <w:r w:rsidRPr="00BA59A8">
        <w:t xml:space="preserve"> sepsána podle jejich pravé, </w:t>
      </w:r>
      <w:r>
        <w:t>svobodné a vážné vůle</w:t>
      </w:r>
      <w:r w:rsidRPr="00BA59A8">
        <w:t>. Na důkaz připojují obě Smluvní strany podpisy svých oprávněných zástupců</w:t>
      </w:r>
      <w:r>
        <w:t>.</w:t>
      </w:r>
    </w:p>
    <w:p w:rsidR="00ED2EF3" w:rsidRDefault="00BA59A8" w:rsidP="005D377A">
      <w:pPr>
        <w:pStyle w:val="Odstavec2"/>
        <w:numPr>
          <w:ilvl w:val="1"/>
          <w:numId w:val="16"/>
        </w:numPr>
        <w:ind w:left="567" w:hanging="567"/>
      </w:pPr>
      <w:r w:rsidRPr="00BA59A8">
        <w:t xml:space="preserve">Tato Smlouva nabývá platnosti dnem jejího podpisu oběma Smluvními stranami a účinnosti </w:t>
      </w:r>
      <w:r w:rsidRPr="00ED2EF3">
        <w:t xml:space="preserve">dnem jejího podpisu oběma </w:t>
      </w:r>
      <w:r w:rsidR="001048B1">
        <w:t>S</w:t>
      </w:r>
      <w:r w:rsidRPr="00ED2EF3">
        <w:t>mluvními stranami</w:t>
      </w:r>
      <w:r w:rsidR="00ED2EF3">
        <w:t>.</w:t>
      </w:r>
      <w:r w:rsidRPr="00ED2EF3">
        <w:t xml:space="preserve"> </w:t>
      </w:r>
    </w:p>
    <w:p w:rsidR="001265C5" w:rsidRDefault="001265C5" w:rsidP="005D377A">
      <w:pPr>
        <w:pStyle w:val="Odstavec2"/>
        <w:numPr>
          <w:ilvl w:val="1"/>
          <w:numId w:val="16"/>
        </w:numPr>
        <w:ind w:left="567" w:hanging="567"/>
      </w:pPr>
      <w:r w:rsidRPr="001265C5">
        <w:t xml:space="preserve">Smluvní strany si dále sjednaly, že obsah Smlouvy je dále určen ustanoveními </w:t>
      </w:r>
      <w:r w:rsidRPr="00ED2EF3">
        <w:rPr>
          <w:b/>
        </w:rPr>
        <w:t>Všeobecných obchodních podmínek („VOP“)</w:t>
      </w:r>
      <w:r w:rsidRPr="001265C5">
        <w:t>,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37567D" w:rsidRDefault="0037567D" w:rsidP="0037567D">
      <w:pPr>
        <w:pStyle w:val="Odstavec2"/>
        <w:numPr>
          <w:ilvl w:val="1"/>
          <w:numId w:val="16"/>
        </w:numPr>
        <w:ind w:left="567" w:hanging="567"/>
      </w:pPr>
      <w:r>
        <w:t>VOP</w:t>
      </w:r>
      <w:r w:rsidRPr="0037567D">
        <w:t xml:space="preserve"> </w:t>
      </w:r>
      <w:r>
        <w:t xml:space="preserve">jsou uveřejněna na adrese </w:t>
      </w:r>
      <w:r w:rsidRPr="0037567D">
        <w:rPr>
          <w:color w:val="0000FF"/>
          <w:u w:val="single"/>
        </w:rPr>
        <w:t xml:space="preserve">https://www.ceproas.cz/public/data/VOP-V </w:t>
      </w:r>
      <w:hyperlink r:id="rId15" w:tgtFrame="_blank" w:history="1">
        <w:r w:rsidRPr="0037567D">
          <w:rPr>
            <w:color w:val="0000FF"/>
            <w:u w:val="single"/>
          </w:rPr>
          <w:t>2013-12-06</w:t>
        </w:r>
      </w:hyperlink>
      <w:r w:rsidRPr="0037567D">
        <w:rPr>
          <w:color w:val="0000FF"/>
          <w:u w:val="single"/>
        </w:rPr>
        <w:t>.pdf</w:t>
      </w:r>
      <w:r>
        <w:t>.</w:t>
      </w:r>
    </w:p>
    <w:p w:rsidR="0021315A" w:rsidRDefault="0021315A" w:rsidP="0021315A"/>
    <w:p w:rsidR="0021315A" w:rsidRDefault="0021315A" w:rsidP="0021315A">
      <w:r w:rsidRPr="0021315A">
        <w:rPr>
          <w:b/>
        </w:rPr>
        <w:t>Za Objednatele</w:t>
      </w:r>
      <w:r w:rsidR="00157F9C" w:rsidRPr="00157F9C">
        <w:t xml:space="preserve"> </w:t>
      </w:r>
      <w:r w:rsidR="00157F9C" w:rsidRPr="00157F9C">
        <w:rPr>
          <w:b/>
        </w:rPr>
        <w:t>ČEPRO, a.s.</w:t>
      </w:r>
      <w:r w:rsidR="00157F9C" w:rsidRPr="00157F9C">
        <w:rPr>
          <w:b/>
        </w:rPr>
        <w:tab/>
      </w:r>
      <w:r w:rsidRPr="0021315A">
        <w:rPr>
          <w:b/>
        </w:rPr>
        <w:tab/>
      </w:r>
      <w:r w:rsidRPr="0021315A">
        <w:rPr>
          <w:b/>
        </w:rPr>
        <w:tab/>
      </w:r>
      <w:r>
        <w:tab/>
      </w:r>
      <w:r>
        <w:tab/>
      </w:r>
      <w:r>
        <w:tab/>
      </w:r>
      <w:r>
        <w:tab/>
      </w:r>
      <w:r>
        <w:tab/>
      </w:r>
      <w:r>
        <w:tab/>
      </w:r>
      <w:r w:rsidRPr="0021315A">
        <w:rPr>
          <w:b/>
        </w:rPr>
        <w:t>Za Zhotovitele</w:t>
      </w:r>
      <w:r w:rsidR="00157F9C">
        <w:rPr>
          <w:b/>
        </w:rPr>
        <w:t xml:space="preserve"> </w:t>
      </w:r>
      <w:r w:rsidR="00157F9C">
        <w:rPr>
          <w:rFonts w:cs="Arial"/>
          <w:szCs w:val="20"/>
        </w:rPr>
        <w:t>[ Název/Obchodní firma ]</w:t>
      </w:r>
    </w:p>
    <w:p w:rsidR="0007263E" w:rsidRDefault="0007263E" w:rsidP="0021315A"/>
    <w:p w:rsidR="0021315A" w:rsidRDefault="0021315A" w:rsidP="0021315A">
      <w:r>
        <w:t>V Praze dne ………………..</w:t>
      </w:r>
      <w:r>
        <w:tab/>
      </w:r>
      <w:r>
        <w:tab/>
      </w:r>
      <w:r>
        <w:tab/>
      </w:r>
      <w:r>
        <w:tab/>
      </w:r>
      <w:r>
        <w:tab/>
      </w:r>
      <w:r>
        <w:tab/>
      </w:r>
      <w:r>
        <w:tab/>
      </w:r>
      <w:r>
        <w:tab/>
      </w:r>
      <w:r>
        <w:tab/>
      </w:r>
      <w:r>
        <w:tab/>
        <w:t>V …………… dne…………….</w:t>
      </w:r>
    </w:p>
    <w:p w:rsidR="0007263E" w:rsidRDefault="0007263E" w:rsidP="0021315A"/>
    <w:p w:rsidR="00F10CC8" w:rsidRDefault="0021315A" w:rsidP="0021315A">
      <w:pPr>
        <w:rPr>
          <w:rFonts w:cs="Arial"/>
          <w:szCs w:val="20"/>
        </w:rPr>
      </w:pPr>
      <w:r>
        <w:tab/>
      </w:r>
    </w:p>
    <w:p w:rsidR="0021315A" w:rsidRDefault="0021315A" w:rsidP="0021315A"/>
    <w:p w:rsidR="0021315A" w:rsidRDefault="0021315A" w:rsidP="0021315A">
      <w:r>
        <w:t>……………………………</w:t>
      </w:r>
      <w:r>
        <w:tab/>
      </w:r>
      <w:r>
        <w:tab/>
      </w:r>
      <w:r>
        <w:tab/>
      </w:r>
      <w:r>
        <w:tab/>
      </w:r>
      <w:r>
        <w:tab/>
      </w:r>
      <w:r>
        <w:tab/>
      </w:r>
      <w:r>
        <w:tab/>
      </w:r>
      <w:r>
        <w:tab/>
      </w:r>
      <w:r>
        <w:tab/>
      </w:r>
      <w:r>
        <w:tab/>
      </w:r>
      <w:r>
        <w:tab/>
        <w:t>…………………………..</w:t>
      </w:r>
    </w:p>
    <w:p w:rsidR="0021315A" w:rsidRDefault="0021315A" w:rsidP="009C6A0D">
      <w:pPr>
        <w:spacing w:after="0"/>
      </w:pPr>
      <w:r>
        <w:t xml:space="preserve">Mgr. Jan Duspěva </w:t>
      </w:r>
      <w:r>
        <w:tab/>
      </w:r>
      <w:r w:rsidR="00F10CC8">
        <w:tab/>
      </w:r>
      <w:r w:rsidR="00F10CC8">
        <w:tab/>
      </w:r>
      <w:r w:rsidR="00F10CC8">
        <w:tab/>
      </w:r>
      <w:r w:rsidR="00F10CC8">
        <w:tab/>
      </w:r>
      <w:r w:rsidR="00F10CC8">
        <w:tab/>
      </w:r>
      <w:r w:rsidR="00F10CC8">
        <w:tab/>
      </w:r>
      <w:r w:rsidR="00F10CC8">
        <w:tab/>
      </w:r>
      <w:r w:rsidR="00F10CC8">
        <w:tab/>
      </w:r>
      <w:r w:rsidR="00F10CC8">
        <w:tab/>
      </w:r>
      <w:r w:rsidR="00F10CC8">
        <w:tab/>
      </w:r>
      <w:r w:rsidR="00F10CC8">
        <w:tab/>
      </w:r>
      <w:r w:rsidR="00F10CC8">
        <w:tab/>
      </w:r>
      <w:r w:rsidR="00F10CC8">
        <w:rPr>
          <w:rFonts w:cs="Arial"/>
          <w:szCs w:val="20"/>
        </w:rPr>
        <w:t>[ jméno, příjmení ]</w:t>
      </w:r>
    </w:p>
    <w:p w:rsidR="0021315A" w:rsidRDefault="0021315A" w:rsidP="0021315A">
      <w:r>
        <w:t>předseda představenstva</w:t>
      </w:r>
      <w:r>
        <w:tab/>
      </w:r>
      <w:r w:rsidR="00F10CC8">
        <w:tab/>
      </w:r>
      <w:r w:rsidR="00F10CC8">
        <w:tab/>
      </w:r>
      <w:r w:rsidR="00F10CC8">
        <w:tab/>
      </w:r>
      <w:r w:rsidR="00F10CC8">
        <w:tab/>
      </w:r>
      <w:r w:rsidR="00F10CC8">
        <w:tab/>
      </w:r>
      <w:r w:rsidR="00F10CC8">
        <w:tab/>
      </w:r>
      <w:r w:rsidR="00F10CC8">
        <w:tab/>
      </w:r>
      <w:r w:rsidR="00F10CC8">
        <w:tab/>
      </w:r>
      <w:r w:rsidR="00F10CC8">
        <w:tab/>
      </w:r>
      <w:r w:rsidR="00F10CC8">
        <w:tab/>
      </w:r>
      <w:r w:rsidR="00F10CC8">
        <w:rPr>
          <w:rFonts w:cs="Arial"/>
          <w:szCs w:val="20"/>
        </w:rPr>
        <w:t>[ funkce ]</w:t>
      </w:r>
    </w:p>
    <w:p w:rsidR="0021315A" w:rsidRDefault="0021315A" w:rsidP="0021315A"/>
    <w:p w:rsidR="00533C77" w:rsidRDefault="00533C77" w:rsidP="0021315A"/>
    <w:p w:rsidR="0021315A" w:rsidRDefault="0021315A" w:rsidP="0021315A">
      <w:r>
        <w:t>…………………………</w:t>
      </w:r>
      <w:r>
        <w:tab/>
      </w:r>
    </w:p>
    <w:p w:rsidR="0021315A" w:rsidRDefault="0021315A" w:rsidP="009C6A0D">
      <w:pPr>
        <w:spacing w:after="0"/>
      </w:pPr>
      <w:r>
        <w:t>Ing. Ladislav Staněk</w:t>
      </w:r>
      <w:r>
        <w:tab/>
      </w:r>
    </w:p>
    <w:p w:rsidR="003222A9" w:rsidRDefault="0021315A" w:rsidP="0021315A">
      <w:r>
        <w:t>člen představenstva</w:t>
      </w:r>
    </w:p>
    <w:sectPr w:rsidR="003222A9" w:rsidSect="008A5C94">
      <w:headerReference w:type="default" r:id="rId16"/>
      <w:footerReference w:type="default" r:id="rId17"/>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54A6" w:rsidRDefault="004154A6">
      <w:r>
        <w:separator/>
      </w:r>
    </w:p>
  </w:endnote>
  <w:endnote w:type="continuationSeparator" w:id="0">
    <w:p w:rsidR="004154A6" w:rsidRDefault="00415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A5D" w:rsidRDefault="00F93A5D">
    <w:pPr>
      <w:pStyle w:val="Zpat"/>
    </w:pPr>
    <w:r>
      <w:rPr>
        <w:noProof/>
        <w:sz w:val="20"/>
      </w:rPr>
      <mc:AlternateContent>
        <mc:Choice Requires="wps">
          <w:drawing>
            <wp:anchor distT="4294967295" distB="4294967295" distL="114300" distR="114300" simplePos="0" relativeHeight="251657728" behindDoc="0" locked="0" layoutInCell="1" allowOverlap="1" wp14:anchorId="0A916E11" wp14:editId="083834C2">
              <wp:simplePos x="0" y="0"/>
              <wp:positionH relativeFrom="column">
                <wp:posOffset>-114300</wp:posOffset>
              </wp:positionH>
              <wp:positionV relativeFrom="paragraph">
                <wp:posOffset>-8891</wp:posOffset>
              </wp:positionV>
              <wp:extent cx="6057900" cy="0"/>
              <wp:effectExtent l="0" t="0" r="19050" b="1905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F93A5D" w:rsidRDefault="00F93A5D">
    <w:pPr>
      <w:pStyle w:val="Zpat"/>
    </w:pPr>
    <w:r>
      <w:t>SOD M 2014 02 10</w:t>
    </w:r>
    <w:r>
      <w:tab/>
    </w:r>
    <w:r>
      <w:tab/>
      <w:t xml:space="preserve">strana </w:t>
    </w:r>
    <w:r>
      <w:rPr>
        <w:rStyle w:val="slostrnky"/>
      </w:rPr>
      <w:fldChar w:fldCharType="begin"/>
    </w:r>
    <w:r>
      <w:rPr>
        <w:rStyle w:val="slostrnky"/>
      </w:rPr>
      <w:instrText xml:space="preserve"> PAGE </w:instrText>
    </w:r>
    <w:r>
      <w:rPr>
        <w:rStyle w:val="slostrnky"/>
      </w:rPr>
      <w:fldChar w:fldCharType="separate"/>
    </w:r>
    <w:r w:rsidR="00175C69">
      <w:rPr>
        <w:rStyle w:val="slostrnky"/>
        <w:noProof/>
      </w:rPr>
      <w:t>12</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175C69">
      <w:rPr>
        <w:rStyle w:val="slostrnky"/>
        <w:noProof/>
      </w:rPr>
      <w:t>12</w:t>
    </w:r>
    <w:r>
      <w:rPr>
        <w:rStyle w:val="slostrnky"/>
      </w:rPr>
      <w:fldChar w:fldCharType="end"/>
    </w:r>
  </w:p>
  <w:p w:rsidR="00F93A5D" w:rsidRDefault="00F93A5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54A6" w:rsidRDefault="004154A6">
      <w:r>
        <w:separator/>
      </w:r>
    </w:p>
  </w:footnote>
  <w:footnote w:type="continuationSeparator" w:id="0">
    <w:p w:rsidR="004154A6" w:rsidRDefault="004154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A5D" w:rsidRDefault="00F93A5D">
    <w:pPr>
      <w:pStyle w:val="Zhlav"/>
    </w:pPr>
    <w:r>
      <w:t>Smlouva č.</w:t>
    </w:r>
  </w:p>
  <w:p w:rsidR="00F93A5D" w:rsidRDefault="00F93A5D">
    <w:pPr>
      <w:pStyle w:val="Zhlav"/>
    </w:pPr>
    <w:r>
      <w:t>VŘ č. 180/15/OCN</w:t>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8071D"/>
    <w:multiLevelType w:val="multilevel"/>
    <w:tmpl w:val="3A44A59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A2A308A"/>
    <w:multiLevelType w:val="multilevel"/>
    <w:tmpl w:val="A5949302"/>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FB015E1"/>
    <w:multiLevelType w:val="multilevel"/>
    <w:tmpl w:val="05700F3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1E40C75"/>
    <w:multiLevelType w:val="multilevel"/>
    <w:tmpl w:val="493A92C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nsid w:val="137D5A47"/>
    <w:multiLevelType w:val="hybridMultilevel"/>
    <w:tmpl w:val="9DEE1BDE"/>
    <w:lvl w:ilvl="0" w:tplc="04050005">
      <w:start w:val="1"/>
      <w:numFmt w:val="bullet"/>
      <w:lvlText w:val=""/>
      <w:lvlJc w:val="left"/>
      <w:pPr>
        <w:ind w:left="1212" w:hanging="360"/>
      </w:pPr>
      <w:rPr>
        <w:rFonts w:ascii="Wingdings" w:hAnsi="Wingdings" w:hint="default"/>
      </w:rPr>
    </w:lvl>
    <w:lvl w:ilvl="1" w:tplc="04050003">
      <w:start w:val="1"/>
      <w:numFmt w:val="bullet"/>
      <w:lvlText w:val="o"/>
      <w:lvlJc w:val="left"/>
      <w:pPr>
        <w:ind w:left="1932" w:hanging="360"/>
      </w:pPr>
      <w:rPr>
        <w:rFonts w:ascii="Courier New" w:hAnsi="Courier New" w:cs="Courier New" w:hint="default"/>
      </w:rPr>
    </w:lvl>
    <w:lvl w:ilvl="2" w:tplc="04050005" w:tentative="1">
      <w:start w:val="1"/>
      <w:numFmt w:val="bullet"/>
      <w:lvlText w:val=""/>
      <w:lvlJc w:val="left"/>
      <w:pPr>
        <w:ind w:left="2652" w:hanging="360"/>
      </w:pPr>
      <w:rPr>
        <w:rFonts w:ascii="Wingdings" w:hAnsi="Wingdings" w:hint="default"/>
      </w:rPr>
    </w:lvl>
    <w:lvl w:ilvl="3" w:tplc="04050001" w:tentative="1">
      <w:start w:val="1"/>
      <w:numFmt w:val="bullet"/>
      <w:lvlText w:val=""/>
      <w:lvlJc w:val="left"/>
      <w:pPr>
        <w:ind w:left="3372" w:hanging="360"/>
      </w:pPr>
      <w:rPr>
        <w:rFonts w:ascii="Symbol" w:hAnsi="Symbol" w:hint="default"/>
      </w:rPr>
    </w:lvl>
    <w:lvl w:ilvl="4" w:tplc="04050003" w:tentative="1">
      <w:start w:val="1"/>
      <w:numFmt w:val="bullet"/>
      <w:lvlText w:val="o"/>
      <w:lvlJc w:val="left"/>
      <w:pPr>
        <w:ind w:left="4092" w:hanging="360"/>
      </w:pPr>
      <w:rPr>
        <w:rFonts w:ascii="Courier New" w:hAnsi="Courier New" w:cs="Courier New" w:hint="default"/>
      </w:rPr>
    </w:lvl>
    <w:lvl w:ilvl="5" w:tplc="04050005" w:tentative="1">
      <w:start w:val="1"/>
      <w:numFmt w:val="bullet"/>
      <w:lvlText w:val=""/>
      <w:lvlJc w:val="left"/>
      <w:pPr>
        <w:ind w:left="4812" w:hanging="360"/>
      </w:pPr>
      <w:rPr>
        <w:rFonts w:ascii="Wingdings" w:hAnsi="Wingdings" w:hint="default"/>
      </w:rPr>
    </w:lvl>
    <w:lvl w:ilvl="6" w:tplc="04050001" w:tentative="1">
      <w:start w:val="1"/>
      <w:numFmt w:val="bullet"/>
      <w:lvlText w:val=""/>
      <w:lvlJc w:val="left"/>
      <w:pPr>
        <w:ind w:left="5532" w:hanging="360"/>
      </w:pPr>
      <w:rPr>
        <w:rFonts w:ascii="Symbol" w:hAnsi="Symbol" w:hint="default"/>
      </w:rPr>
    </w:lvl>
    <w:lvl w:ilvl="7" w:tplc="04050003" w:tentative="1">
      <w:start w:val="1"/>
      <w:numFmt w:val="bullet"/>
      <w:lvlText w:val="o"/>
      <w:lvlJc w:val="left"/>
      <w:pPr>
        <w:ind w:left="6252" w:hanging="360"/>
      </w:pPr>
      <w:rPr>
        <w:rFonts w:ascii="Courier New" w:hAnsi="Courier New" w:cs="Courier New" w:hint="default"/>
      </w:rPr>
    </w:lvl>
    <w:lvl w:ilvl="8" w:tplc="04050005" w:tentative="1">
      <w:start w:val="1"/>
      <w:numFmt w:val="bullet"/>
      <w:lvlText w:val=""/>
      <w:lvlJc w:val="left"/>
      <w:pPr>
        <w:ind w:left="6972" w:hanging="360"/>
      </w:pPr>
      <w:rPr>
        <w:rFonts w:ascii="Wingdings" w:hAnsi="Wingdings" w:hint="default"/>
      </w:rPr>
    </w:lvl>
  </w:abstractNum>
  <w:abstractNum w:abstractNumId="6">
    <w:nsid w:val="1A904427"/>
    <w:multiLevelType w:val="hybridMultilevel"/>
    <w:tmpl w:val="8C180B9A"/>
    <w:lvl w:ilvl="0" w:tplc="04050005">
      <w:start w:val="1"/>
      <w:numFmt w:val="bullet"/>
      <w:lvlText w:val=""/>
      <w:lvlJc w:val="left"/>
      <w:pPr>
        <w:ind w:left="1068" w:hanging="360"/>
      </w:pPr>
      <w:rPr>
        <w:rFonts w:ascii="Wingdings" w:hAnsi="Wingdings" w:hint="default"/>
      </w:rPr>
    </w:lvl>
    <w:lvl w:ilvl="1" w:tplc="9834A650">
      <w:numFmt w:val="bullet"/>
      <w:lvlText w:val="-"/>
      <w:lvlJc w:val="left"/>
      <w:pPr>
        <w:ind w:left="1788" w:hanging="360"/>
      </w:pPr>
      <w:rPr>
        <w:rFonts w:ascii="Times New Roman" w:eastAsia="Times New Roman" w:hAnsi="Times New Roman" w:cs="Times New Roman" w:hint="default"/>
        <w:i w:val="0"/>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7">
    <w:nsid w:val="23244619"/>
    <w:multiLevelType w:val="hybridMultilevel"/>
    <w:tmpl w:val="8452C658"/>
    <w:lvl w:ilvl="0" w:tplc="87BA899E">
      <w:start w:val="1"/>
      <w:numFmt w:val="bullet"/>
      <w:lvlText w:val="-"/>
      <w:lvlJc w:val="left"/>
      <w:pPr>
        <w:ind w:left="1776" w:hanging="360"/>
      </w:pPr>
      <w:rPr>
        <w:rFonts w:ascii="Times New Roman" w:eastAsia="Times New Roman" w:hAnsi="Times New Roman" w:cs="Times New Roman"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8">
    <w:nsid w:val="26360C80"/>
    <w:multiLevelType w:val="multilevel"/>
    <w:tmpl w:val="86F27C8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9E61AF8"/>
    <w:multiLevelType w:val="hybridMultilevel"/>
    <w:tmpl w:val="6F24419C"/>
    <w:lvl w:ilvl="0" w:tplc="8D36F556">
      <w:start w:val="1"/>
      <w:numFmt w:val="decimal"/>
      <w:lvlText w:val="12.1.%1."/>
      <w:lvlJc w:val="left"/>
      <w:pPr>
        <w:ind w:left="644" w:hanging="36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nsid w:val="2C521314"/>
    <w:multiLevelType w:val="hybridMultilevel"/>
    <w:tmpl w:val="21E6F80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nsid w:val="2E535D01"/>
    <w:multiLevelType w:val="hybridMultilevel"/>
    <w:tmpl w:val="57282C9E"/>
    <w:lvl w:ilvl="0" w:tplc="694C150A">
      <w:start w:val="1"/>
      <w:numFmt w:val="bullet"/>
      <w:lvlText w:val="-"/>
      <w:lvlJc w:val="left"/>
      <w:pPr>
        <w:ind w:left="1068" w:hanging="360"/>
      </w:pPr>
      <w:rPr>
        <w:rFonts w:ascii="Calibri" w:eastAsiaTheme="minorEastAsia" w:hAnsi="Calibri" w:cs="Calibri" w:hint="default"/>
      </w:rPr>
    </w:lvl>
    <w:lvl w:ilvl="1" w:tplc="9834A650">
      <w:numFmt w:val="bullet"/>
      <w:lvlText w:val="-"/>
      <w:lvlJc w:val="left"/>
      <w:pPr>
        <w:ind w:left="1788" w:hanging="360"/>
      </w:pPr>
      <w:rPr>
        <w:rFonts w:ascii="Times New Roman" w:eastAsia="Times New Roman" w:hAnsi="Times New Roman" w:cs="Times New Roman" w:hint="default"/>
        <w:i w:val="0"/>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nsid w:val="2EE95792"/>
    <w:multiLevelType w:val="hybridMultilevel"/>
    <w:tmpl w:val="0C44D722"/>
    <w:lvl w:ilvl="0" w:tplc="0405000B">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5">
    <w:nsid w:val="36F8023E"/>
    <w:multiLevelType w:val="multilevel"/>
    <w:tmpl w:val="86C84E1E"/>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7AE3E65"/>
    <w:multiLevelType w:val="hybridMultilevel"/>
    <w:tmpl w:val="F72CDCC0"/>
    <w:lvl w:ilvl="0" w:tplc="0405000B">
      <w:start w:val="1"/>
      <w:numFmt w:val="bullet"/>
      <w:lvlText w:val=""/>
      <w:lvlJc w:val="left"/>
      <w:pPr>
        <w:tabs>
          <w:tab w:val="num" w:pos="1320"/>
        </w:tabs>
        <w:ind w:left="13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38D910FF"/>
    <w:multiLevelType w:val="hybridMultilevel"/>
    <w:tmpl w:val="50C6494C"/>
    <w:lvl w:ilvl="0" w:tplc="04050017">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18">
    <w:nsid w:val="3C665D62"/>
    <w:multiLevelType w:val="hybridMultilevel"/>
    <w:tmpl w:val="A9665EDC"/>
    <w:lvl w:ilvl="0" w:tplc="3122665C">
      <w:start w:val="1"/>
      <w:numFmt w:val="bullet"/>
      <w:pStyle w:val="Odrky-rky"/>
      <w:lvlText w:val="–"/>
      <w:lvlJc w:val="left"/>
      <w:pPr>
        <w:tabs>
          <w:tab w:val="num" w:pos="720"/>
        </w:tabs>
        <w:ind w:left="720" w:hanging="360"/>
      </w:pPr>
      <w:rPr>
        <w:rFonts w:ascii="Arial" w:hAnsi="Aria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9">
    <w:nsid w:val="3E26756F"/>
    <w:multiLevelType w:val="hybridMultilevel"/>
    <w:tmpl w:val="FC169D12"/>
    <w:lvl w:ilvl="0" w:tplc="408A7C4C">
      <w:start w:val="1"/>
      <w:numFmt w:val="decimal"/>
      <w:lvlText w:val="7.%1"/>
      <w:lvlJc w:val="left"/>
      <w:pPr>
        <w:ind w:left="720" w:hanging="360"/>
      </w:pPr>
      <w:rPr>
        <w:rFonts w:cs="Times New Roman" w:hint="default"/>
        <w:b/>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0">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41D67130"/>
    <w:multiLevelType w:val="multilevel"/>
    <w:tmpl w:val="430449D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4AC811F9"/>
    <w:multiLevelType w:val="multilevel"/>
    <w:tmpl w:val="7FBCB866"/>
    <w:lvl w:ilvl="0">
      <w:start w:val="3"/>
      <w:numFmt w:val="decimal"/>
      <w:lvlText w:val="%1"/>
      <w:lvlJc w:val="left"/>
      <w:pPr>
        <w:ind w:left="360" w:hanging="360"/>
      </w:pPr>
      <w:rPr>
        <w:rFonts w:hint="default"/>
      </w:rPr>
    </w:lvl>
    <w:lvl w:ilvl="1">
      <w:start w:val="1"/>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23">
    <w:nsid w:val="4C896108"/>
    <w:multiLevelType w:val="hybridMultilevel"/>
    <w:tmpl w:val="7EEE185E"/>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2E850FF"/>
    <w:multiLevelType w:val="multilevel"/>
    <w:tmpl w:val="E304B1CE"/>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5">
    <w:nsid w:val="54405135"/>
    <w:multiLevelType w:val="hybridMultilevel"/>
    <w:tmpl w:val="6284E024"/>
    <w:lvl w:ilvl="0" w:tplc="9834A650">
      <w:numFmt w:val="bullet"/>
      <w:lvlText w:val="-"/>
      <w:lvlJc w:val="left"/>
      <w:pPr>
        <w:ind w:left="1146" w:hanging="360"/>
      </w:pPr>
      <w:rPr>
        <w:rFonts w:ascii="Times New Roman" w:eastAsia="Times New Roman" w:hAnsi="Times New Roman" w:cs="Times New Roman" w:hint="default"/>
        <w:i w:val="0"/>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6">
    <w:nsid w:val="56B779F1"/>
    <w:multiLevelType w:val="hybridMultilevel"/>
    <w:tmpl w:val="E46A5598"/>
    <w:lvl w:ilvl="0" w:tplc="1836533C">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27">
    <w:nsid w:val="59735C58"/>
    <w:multiLevelType w:val="multilevel"/>
    <w:tmpl w:val="AC1C390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nsid w:val="5B854301"/>
    <w:multiLevelType w:val="multilevel"/>
    <w:tmpl w:val="6B066024"/>
    <w:lvl w:ilvl="0">
      <w:start w:val="3"/>
      <w:numFmt w:val="decimal"/>
      <w:lvlText w:val="%1."/>
      <w:lvlJc w:val="left"/>
      <w:pPr>
        <w:ind w:left="360" w:hanging="360"/>
      </w:pPr>
      <w:rPr>
        <w:rFonts w:hint="default"/>
      </w:rPr>
    </w:lvl>
    <w:lvl w:ilvl="1">
      <w:start w:val="5"/>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30">
    <w:nsid w:val="5C3828BA"/>
    <w:multiLevelType w:val="multilevel"/>
    <w:tmpl w:val="C8EA33A4"/>
    <w:lvl w:ilvl="0">
      <w:start w:val="1"/>
      <w:numFmt w:val="upperRoman"/>
      <w:lvlText w:val="%1."/>
      <w:lvlJc w:val="left"/>
      <w:pPr>
        <w:tabs>
          <w:tab w:val="num" w:pos="543"/>
        </w:tabs>
        <w:ind w:left="277" w:hanging="454"/>
      </w:pPr>
      <w:rPr>
        <w:rFonts w:hint="default"/>
      </w:rPr>
    </w:lvl>
    <w:lvl w:ilvl="1">
      <w:start w:val="1"/>
      <w:numFmt w:val="ordinal"/>
      <w:lvlText w:val="%1.%2"/>
      <w:lvlJc w:val="left"/>
      <w:pPr>
        <w:tabs>
          <w:tab w:val="num" w:pos="1354"/>
        </w:tabs>
        <w:ind w:left="1354" w:hanging="1174"/>
      </w:pPr>
      <w:rPr>
        <w:rFonts w:hint="default"/>
      </w:rPr>
    </w:lvl>
    <w:lvl w:ilvl="2">
      <w:start w:val="1"/>
      <w:numFmt w:val="ordinal"/>
      <w:lvlText w:val="%1.%2%3"/>
      <w:lvlJc w:val="left"/>
      <w:pPr>
        <w:tabs>
          <w:tab w:val="num" w:pos="2148"/>
        </w:tabs>
        <w:ind w:left="2148" w:hanging="1605"/>
      </w:pPr>
      <w:rPr>
        <w:rFonts w:hint="default"/>
      </w:rPr>
    </w:lvl>
    <w:lvl w:ilvl="3">
      <w:start w:val="1"/>
      <w:numFmt w:val="ordinal"/>
      <w:suff w:val="space"/>
      <w:lvlText w:val="%1.%2%3%4"/>
      <w:lvlJc w:val="left"/>
      <w:pPr>
        <w:ind w:left="3112" w:hanging="2209"/>
      </w:pPr>
      <w:rPr>
        <w:rFonts w:hint="default"/>
      </w:rPr>
    </w:lvl>
    <w:lvl w:ilvl="4">
      <w:start w:val="1"/>
      <w:numFmt w:val="ordinal"/>
      <w:suff w:val="space"/>
      <w:lvlText w:val="%1.%2%3%4%5"/>
      <w:lvlJc w:val="left"/>
      <w:pPr>
        <w:ind w:left="3962" w:hanging="2699"/>
      </w:pPr>
      <w:rPr>
        <w:rFonts w:hint="default"/>
      </w:rPr>
    </w:lvl>
    <w:lvl w:ilvl="5">
      <w:start w:val="1"/>
      <w:numFmt w:val="ordinal"/>
      <w:suff w:val="space"/>
      <w:lvlText w:val="%1.%2%3%4%5%6"/>
      <w:lvlJc w:val="left"/>
      <w:pPr>
        <w:ind w:left="4869" w:hanging="3246"/>
      </w:pPr>
      <w:rPr>
        <w:rFonts w:hint="default"/>
      </w:rPr>
    </w:lvl>
    <w:lvl w:ilvl="6">
      <w:start w:val="1"/>
      <w:numFmt w:val="ordinal"/>
      <w:suff w:val="space"/>
      <w:lvlText w:val="%1.%2%3%4%5%6%7"/>
      <w:lvlJc w:val="left"/>
      <w:pPr>
        <w:ind w:left="5777" w:hanging="3794"/>
      </w:pPr>
      <w:rPr>
        <w:rFonts w:hint="default"/>
      </w:rPr>
    </w:lvl>
    <w:lvl w:ilvl="7">
      <w:start w:val="1"/>
      <w:numFmt w:val="ordinal"/>
      <w:suff w:val="space"/>
      <w:lvlText w:val="%1.%2%3%4%5%6%7%8"/>
      <w:lvlJc w:val="left"/>
      <w:pPr>
        <w:ind w:left="6684" w:hanging="4341"/>
      </w:pPr>
      <w:rPr>
        <w:rFonts w:hint="default"/>
      </w:rPr>
    </w:lvl>
    <w:lvl w:ilvl="8">
      <w:start w:val="1"/>
      <w:numFmt w:val="ordinal"/>
      <w:suff w:val="space"/>
      <w:lvlText w:val="%1.%2%3%4%5%6%7%8%9"/>
      <w:lvlJc w:val="left"/>
      <w:pPr>
        <w:ind w:left="7478" w:hanging="4775"/>
      </w:pPr>
      <w:rPr>
        <w:rFonts w:hint="default"/>
      </w:rPr>
    </w:lvl>
  </w:abstractNum>
  <w:abstractNum w:abstractNumId="31">
    <w:nsid w:val="61816952"/>
    <w:multiLevelType w:val="hybridMultilevel"/>
    <w:tmpl w:val="DA9E6744"/>
    <w:lvl w:ilvl="0" w:tplc="573AC122">
      <w:numFmt w:val="bullet"/>
      <w:lvlText w:val="-"/>
      <w:lvlJc w:val="left"/>
      <w:pPr>
        <w:ind w:left="540" w:hanging="360"/>
      </w:pPr>
      <w:rPr>
        <w:rFonts w:ascii="Times New Roman" w:eastAsia="Times New Roman" w:hAnsi="Times New Roman" w:cs="Times New Roman" w:hint="default"/>
      </w:rPr>
    </w:lvl>
    <w:lvl w:ilvl="1" w:tplc="04050003">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32">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nsid w:val="6504202F"/>
    <w:multiLevelType w:val="multilevel"/>
    <w:tmpl w:val="15E0A8CC"/>
    <w:lvl w:ilvl="0">
      <w:start w:val="1"/>
      <w:numFmt w:val="ordinal"/>
      <w:pStyle w:val="lnek"/>
      <w:suff w:val="space"/>
      <w:lvlText w:val="Čl. %1"/>
      <w:lvlJc w:val="left"/>
      <w:pPr>
        <w:ind w:left="18" w:hanging="45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ordinal"/>
      <w:pStyle w:val="Odstavec2"/>
      <w:lvlText w:val="%1%2"/>
      <w:lvlJc w:val="left"/>
      <w:pPr>
        <w:tabs>
          <w:tab w:val="num" w:pos="1364"/>
        </w:tabs>
        <w:ind w:left="851" w:hanging="567"/>
      </w:pPr>
      <w:rPr>
        <w:rFonts w:hint="default"/>
      </w:rPr>
    </w:lvl>
    <w:lvl w:ilvl="2">
      <w:start w:val="1"/>
      <w:numFmt w:val="ordinal"/>
      <w:pStyle w:val="Odstavec3"/>
      <w:lvlText w:val="%1%2%3"/>
      <w:lvlJc w:val="left"/>
      <w:pPr>
        <w:tabs>
          <w:tab w:val="num" w:pos="1931"/>
        </w:tabs>
        <w:ind w:left="1701"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4">
    <w:nsid w:val="6CA365F5"/>
    <w:multiLevelType w:val="hybridMultilevel"/>
    <w:tmpl w:val="21AE98E0"/>
    <w:lvl w:ilvl="0" w:tplc="0B6EEDC2">
      <w:start w:val="1"/>
      <w:numFmt w:val="lowerLetter"/>
      <w:lvlText w:val="%1)"/>
      <w:lvlJc w:val="left"/>
      <w:pPr>
        <w:ind w:left="1146" w:hanging="360"/>
      </w:pPr>
      <w:rPr>
        <w:rFonts w:ascii="Times New Roman" w:hAnsi="Times New Roman" w:cs="Times New Roman" w:hint="default"/>
        <w:sz w:val="22"/>
        <w:szCs w:val="22"/>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5">
    <w:nsid w:val="6D3F4A64"/>
    <w:multiLevelType w:val="hybridMultilevel"/>
    <w:tmpl w:val="2088704C"/>
    <w:lvl w:ilvl="0" w:tplc="0405000B">
      <w:start w:val="1"/>
      <w:numFmt w:val="bullet"/>
      <w:lvlText w:val=""/>
      <w:lvlJc w:val="left"/>
      <w:pPr>
        <w:ind w:left="1353" w:hanging="360"/>
      </w:pPr>
      <w:rPr>
        <w:rFonts w:ascii="Wingdings" w:hAnsi="Wingdings" w:hint="default"/>
      </w:rPr>
    </w:lvl>
    <w:lvl w:ilvl="1" w:tplc="04050003">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36">
    <w:nsid w:val="6F9E61B4"/>
    <w:multiLevelType w:val="multilevel"/>
    <w:tmpl w:val="086A3E3C"/>
    <w:lvl w:ilvl="0">
      <w:start w:val="2"/>
      <w:numFmt w:val="decimal"/>
      <w:lvlText w:val="%1"/>
      <w:lvlJc w:val="left"/>
      <w:pPr>
        <w:ind w:left="375" w:hanging="375"/>
      </w:pPr>
      <w:rPr>
        <w:rFonts w:cs="Times New Roman" w:hint="default"/>
      </w:rPr>
    </w:lvl>
    <w:lvl w:ilvl="1">
      <w:start w:val="32"/>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nsid w:val="71452127"/>
    <w:multiLevelType w:val="hybridMultilevel"/>
    <w:tmpl w:val="68DC43A2"/>
    <w:lvl w:ilvl="0" w:tplc="B630E08E">
      <w:start w:val="1"/>
      <w:numFmt w:val="lowerLetter"/>
      <w:lvlText w:val="%1)"/>
      <w:lvlJc w:val="left"/>
      <w:pPr>
        <w:ind w:left="1215" w:hanging="360"/>
      </w:pPr>
      <w:rPr>
        <w:rFonts w:cs="Arial" w:hint="default"/>
      </w:rPr>
    </w:lvl>
    <w:lvl w:ilvl="1" w:tplc="04050019" w:tentative="1">
      <w:start w:val="1"/>
      <w:numFmt w:val="lowerLetter"/>
      <w:lvlText w:val="%2."/>
      <w:lvlJc w:val="left"/>
      <w:pPr>
        <w:ind w:left="1935" w:hanging="360"/>
      </w:pPr>
    </w:lvl>
    <w:lvl w:ilvl="2" w:tplc="0405001B" w:tentative="1">
      <w:start w:val="1"/>
      <w:numFmt w:val="lowerRoman"/>
      <w:lvlText w:val="%3."/>
      <w:lvlJc w:val="right"/>
      <w:pPr>
        <w:ind w:left="2655" w:hanging="180"/>
      </w:pPr>
    </w:lvl>
    <w:lvl w:ilvl="3" w:tplc="0405000F" w:tentative="1">
      <w:start w:val="1"/>
      <w:numFmt w:val="decimal"/>
      <w:lvlText w:val="%4."/>
      <w:lvlJc w:val="left"/>
      <w:pPr>
        <w:ind w:left="3375" w:hanging="360"/>
      </w:pPr>
    </w:lvl>
    <w:lvl w:ilvl="4" w:tplc="04050019" w:tentative="1">
      <w:start w:val="1"/>
      <w:numFmt w:val="lowerLetter"/>
      <w:lvlText w:val="%5."/>
      <w:lvlJc w:val="left"/>
      <w:pPr>
        <w:ind w:left="4095" w:hanging="360"/>
      </w:pPr>
    </w:lvl>
    <w:lvl w:ilvl="5" w:tplc="0405001B" w:tentative="1">
      <w:start w:val="1"/>
      <w:numFmt w:val="lowerRoman"/>
      <w:lvlText w:val="%6."/>
      <w:lvlJc w:val="right"/>
      <w:pPr>
        <w:ind w:left="4815" w:hanging="180"/>
      </w:pPr>
    </w:lvl>
    <w:lvl w:ilvl="6" w:tplc="0405000F" w:tentative="1">
      <w:start w:val="1"/>
      <w:numFmt w:val="decimal"/>
      <w:lvlText w:val="%7."/>
      <w:lvlJc w:val="left"/>
      <w:pPr>
        <w:ind w:left="5535" w:hanging="360"/>
      </w:pPr>
    </w:lvl>
    <w:lvl w:ilvl="7" w:tplc="04050019" w:tentative="1">
      <w:start w:val="1"/>
      <w:numFmt w:val="lowerLetter"/>
      <w:lvlText w:val="%8."/>
      <w:lvlJc w:val="left"/>
      <w:pPr>
        <w:ind w:left="6255" w:hanging="360"/>
      </w:pPr>
    </w:lvl>
    <w:lvl w:ilvl="8" w:tplc="0405001B" w:tentative="1">
      <w:start w:val="1"/>
      <w:numFmt w:val="lowerRoman"/>
      <w:lvlText w:val="%9."/>
      <w:lvlJc w:val="right"/>
      <w:pPr>
        <w:ind w:left="6975" w:hanging="180"/>
      </w:pPr>
    </w:lvl>
  </w:abstractNum>
  <w:abstractNum w:abstractNumId="38">
    <w:nsid w:val="725E4DE0"/>
    <w:multiLevelType w:val="multilevel"/>
    <w:tmpl w:val="7D50EA0E"/>
    <w:lvl w:ilvl="0">
      <w:start w:val="10"/>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9">
    <w:nsid w:val="72660177"/>
    <w:multiLevelType w:val="multilevel"/>
    <w:tmpl w:val="C3FE80B2"/>
    <w:lvl w:ilvl="0">
      <w:start w:val="2"/>
      <w:numFmt w:val="decimal"/>
      <w:lvlText w:val="%1"/>
      <w:lvlJc w:val="left"/>
      <w:pPr>
        <w:ind w:left="375" w:hanging="375"/>
      </w:pPr>
      <w:rPr>
        <w:rFonts w:hint="default"/>
      </w:rPr>
    </w:lvl>
    <w:lvl w:ilvl="1">
      <w:start w:val="15"/>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3E90598"/>
    <w:multiLevelType w:val="multilevel"/>
    <w:tmpl w:val="85466088"/>
    <w:lvl w:ilvl="0">
      <w:start w:val="3"/>
      <w:numFmt w:val="decimal"/>
      <w:lvlText w:val="%1"/>
      <w:lvlJc w:val="left"/>
      <w:pPr>
        <w:ind w:left="360" w:hanging="360"/>
      </w:pPr>
      <w:rPr>
        <w:rFonts w:hint="default"/>
      </w:rPr>
    </w:lvl>
    <w:lvl w:ilvl="1">
      <w:start w:val="5"/>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41">
    <w:nsid w:val="74720E26"/>
    <w:multiLevelType w:val="hybridMultilevel"/>
    <w:tmpl w:val="EE9C5CFC"/>
    <w:lvl w:ilvl="0" w:tplc="0405000B">
      <w:start w:val="1"/>
      <w:numFmt w:val="bullet"/>
      <w:lvlText w:val=""/>
      <w:lvlJc w:val="left"/>
      <w:pPr>
        <w:ind w:left="720" w:hanging="360"/>
      </w:pPr>
      <w:rPr>
        <w:rFonts w:ascii="Wingdings" w:hAnsi="Wingdings" w:hint="default"/>
      </w:rPr>
    </w:lvl>
    <w:lvl w:ilvl="1" w:tplc="0405000B">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nsid w:val="74B92328"/>
    <w:multiLevelType w:val="hybridMultilevel"/>
    <w:tmpl w:val="DE5C33E6"/>
    <w:lvl w:ilvl="0" w:tplc="04050019">
      <w:start w:val="1"/>
      <w:numFmt w:val="lowerLetter"/>
      <w:lvlText w:val="%1."/>
      <w:lvlJc w:val="left"/>
      <w:pPr>
        <w:tabs>
          <w:tab w:val="num" w:pos="720"/>
        </w:tabs>
        <w:ind w:left="720" w:hanging="360"/>
      </w:pPr>
      <w:rPr>
        <w:rFonts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43">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4">
    <w:nsid w:val="79522059"/>
    <w:multiLevelType w:val="multilevel"/>
    <w:tmpl w:val="4A2287B4"/>
    <w:lvl w:ilvl="0">
      <w:start w:val="2"/>
      <w:numFmt w:val="decimal"/>
      <w:lvlText w:val="%1"/>
      <w:lvlJc w:val="left"/>
      <w:pPr>
        <w:ind w:left="375" w:hanging="375"/>
      </w:pPr>
      <w:rPr>
        <w:rFonts w:cs="Times New Roman" w:hint="default"/>
      </w:rPr>
    </w:lvl>
    <w:lvl w:ilvl="1">
      <w:start w:val="36"/>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5">
    <w:nsid w:val="7CAE7C4B"/>
    <w:multiLevelType w:val="multilevel"/>
    <w:tmpl w:val="49080AAE"/>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6">
    <w:nsid w:val="7F4A1705"/>
    <w:multiLevelType w:val="multilevel"/>
    <w:tmpl w:val="DB527F72"/>
    <w:lvl w:ilvl="0">
      <w:start w:val="1"/>
      <w:numFmt w:val="decimal"/>
      <w:lvlText w:val="%1."/>
      <w:lvlJc w:val="left"/>
      <w:pPr>
        <w:ind w:left="360" w:hanging="360"/>
      </w:pPr>
    </w:lvl>
    <w:lvl w:ilvl="1">
      <w:start w:val="1"/>
      <w:numFmt w:val="decimal"/>
      <w:lvlText w:val="%1.%2."/>
      <w:lvlJc w:val="left"/>
      <w:pPr>
        <w:ind w:left="432" w:hanging="432"/>
      </w:pPr>
      <w:rPr>
        <w:rFonts w:ascii="Times New Roman" w:hAnsi="Times New Roman" w:cs="Times New Roman"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num>
  <w:num w:numId="2">
    <w:abstractNumId w:val="20"/>
  </w:num>
  <w:num w:numId="3">
    <w:abstractNumId w:val="33"/>
  </w:num>
  <w:num w:numId="4">
    <w:abstractNumId w:val="14"/>
  </w:num>
  <w:num w:numId="5">
    <w:abstractNumId w:val="23"/>
  </w:num>
  <w:num w:numId="6">
    <w:abstractNumId w:val="43"/>
  </w:num>
  <w:num w:numId="7">
    <w:abstractNumId w:val="28"/>
  </w:num>
  <w:num w:numId="8">
    <w:abstractNumId w:val="10"/>
  </w:num>
  <w:num w:numId="9">
    <w:abstractNumId w:val="25"/>
  </w:num>
  <w:num w:numId="10">
    <w:abstractNumId w:val="24"/>
  </w:num>
  <w:num w:numId="11">
    <w:abstractNumId w:val="2"/>
  </w:num>
  <w:num w:numId="12">
    <w:abstractNumId w:val="21"/>
  </w:num>
  <w:num w:numId="13">
    <w:abstractNumId w:val="8"/>
  </w:num>
  <w:num w:numId="14">
    <w:abstractNumId w:val="3"/>
  </w:num>
  <w:num w:numId="15">
    <w:abstractNumId w:val="27"/>
  </w:num>
  <w:num w:numId="16">
    <w:abstractNumId w:val="38"/>
  </w:num>
  <w:num w:numId="17">
    <w:abstractNumId w:val="4"/>
  </w:num>
  <w:num w:numId="18">
    <w:abstractNumId w:val="32"/>
  </w:num>
  <w:num w:numId="19">
    <w:abstractNumId w:val="7"/>
  </w:num>
  <w:num w:numId="20">
    <w:abstractNumId w:val="6"/>
  </w:num>
  <w:num w:numId="21">
    <w:abstractNumId w:val="29"/>
  </w:num>
  <w:num w:numId="22">
    <w:abstractNumId w:val="45"/>
  </w:num>
  <w:num w:numId="23">
    <w:abstractNumId w:val="15"/>
  </w:num>
  <w:num w:numId="24">
    <w:abstractNumId w:val="0"/>
  </w:num>
  <w:num w:numId="25">
    <w:abstractNumId w:val="1"/>
  </w:num>
  <w:num w:numId="26">
    <w:abstractNumId w:val="39"/>
  </w:num>
  <w:num w:numId="27">
    <w:abstractNumId w:val="44"/>
  </w:num>
  <w:num w:numId="28">
    <w:abstractNumId w:val="22"/>
  </w:num>
  <w:num w:numId="29">
    <w:abstractNumId w:val="40"/>
  </w:num>
  <w:num w:numId="30">
    <w:abstractNumId w:val="31"/>
  </w:num>
  <w:num w:numId="31">
    <w:abstractNumId w:val="36"/>
  </w:num>
  <w:num w:numId="32">
    <w:abstractNumId w:val="19"/>
  </w:num>
  <w:num w:numId="33">
    <w:abstractNumId w:val="12"/>
  </w:num>
  <w:num w:numId="34">
    <w:abstractNumId w:val="9"/>
  </w:num>
  <w:num w:numId="35">
    <w:abstractNumId w:val="46"/>
  </w:num>
  <w:num w:numId="36">
    <w:abstractNumId w:val="34"/>
  </w:num>
  <w:num w:numId="37">
    <w:abstractNumId w:val="11"/>
  </w:num>
  <w:num w:numId="38">
    <w:abstractNumId w:val="37"/>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18"/>
  </w:num>
  <w:num w:numId="42">
    <w:abstractNumId w:val="42"/>
  </w:num>
  <w:num w:numId="43">
    <w:abstractNumId w:val="13"/>
  </w:num>
  <w:num w:numId="44">
    <w:abstractNumId w:val="41"/>
  </w:num>
  <w:num w:numId="45">
    <w:abstractNumId w:val="35"/>
  </w:num>
  <w:num w:numId="46">
    <w:abstractNumId w:val="5"/>
  </w:num>
  <w:num w:numId="47">
    <w:abstractNumId w:val="16"/>
  </w:num>
  <w:num w:numId="48">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02A6"/>
    <w:rsid w:val="00033A89"/>
    <w:rsid w:val="00037715"/>
    <w:rsid w:val="000440C2"/>
    <w:rsid w:val="0007144A"/>
    <w:rsid w:val="0007263E"/>
    <w:rsid w:val="00073615"/>
    <w:rsid w:val="00074DA9"/>
    <w:rsid w:val="000778C3"/>
    <w:rsid w:val="00081D00"/>
    <w:rsid w:val="00097AB9"/>
    <w:rsid w:val="000A5EF5"/>
    <w:rsid w:val="000B067E"/>
    <w:rsid w:val="000C04EF"/>
    <w:rsid w:val="000C57D5"/>
    <w:rsid w:val="000C5BE2"/>
    <w:rsid w:val="000C62C7"/>
    <w:rsid w:val="000D19D8"/>
    <w:rsid w:val="000D1A27"/>
    <w:rsid w:val="00101A15"/>
    <w:rsid w:val="001048B1"/>
    <w:rsid w:val="00115FFA"/>
    <w:rsid w:val="00117308"/>
    <w:rsid w:val="0012338C"/>
    <w:rsid w:val="00123DFB"/>
    <w:rsid w:val="001265C5"/>
    <w:rsid w:val="001304D0"/>
    <w:rsid w:val="0013474A"/>
    <w:rsid w:val="00145C49"/>
    <w:rsid w:val="00157F9C"/>
    <w:rsid w:val="0017085A"/>
    <w:rsid w:val="00175C69"/>
    <w:rsid w:val="00182172"/>
    <w:rsid w:val="00182F58"/>
    <w:rsid w:val="00190B88"/>
    <w:rsid w:val="001A200F"/>
    <w:rsid w:val="001A27B0"/>
    <w:rsid w:val="001C22F4"/>
    <w:rsid w:val="001C4546"/>
    <w:rsid w:val="001D2E14"/>
    <w:rsid w:val="001E406E"/>
    <w:rsid w:val="00204984"/>
    <w:rsid w:val="0021315A"/>
    <w:rsid w:val="00216448"/>
    <w:rsid w:val="00221293"/>
    <w:rsid w:val="00225234"/>
    <w:rsid w:val="00227169"/>
    <w:rsid w:val="002413A6"/>
    <w:rsid w:val="00245CA9"/>
    <w:rsid w:val="002502A6"/>
    <w:rsid w:val="002525FB"/>
    <w:rsid w:val="002568C5"/>
    <w:rsid w:val="00256A02"/>
    <w:rsid w:val="00277CFB"/>
    <w:rsid w:val="00280022"/>
    <w:rsid w:val="00280599"/>
    <w:rsid w:val="002A2DBA"/>
    <w:rsid w:val="002B3CCC"/>
    <w:rsid w:val="002C6F8A"/>
    <w:rsid w:val="002D0CBC"/>
    <w:rsid w:val="002D566D"/>
    <w:rsid w:val="002E16FB"/>
    <w:rsid w:val="002F1B3A"/>
    <w:rsid w:val="002F6183"/>
    <w:rsid w:val="002F7FD5"/>
    <w:rsid w:val="00302160"/>
    <w:rsid w:val="00304A3E"/>
    <w:rsid w:val="00316F94"/>
    <w:rsid w:val="0031724E"/>
    <w:rsid w:val="003222A9"/>
    <w:rsid w:val="0032583F"/>
    <w:rsid w:val="00326CB9"/>
    <w:rsid w:val="0033137C"/>
    <w:rsid w:val="0034445E"/>
    <w:rsid w:val="00351F16"/>
    <w:rsid w:val="0035271A"/>
    <w:rsid w:val="00363594"/>
    <w:rsid w:val="0037567D"/>
    <w:rsid w:val="003861FC"/>
    <w:rsid w:val="0038761D"/>
    <w:rsid w:val="00391605"/>
    <w:rsid w:val="003A4FB3"/>
    <w:rsid w:val="003B4396"/>
    <w:rsid w:val="003B7259"/>
    <w:rsid w:val="003C194F"/>
    <w:rsid w:val="003C49E5"/>
    <w:rsid w:val="003C6E40"/>
    <w:rsid w:val="003D14CA"/>
    <w:rsid w:val="003E15CD"/>
    <w:rsid w:val="003E5FE3"/>
    <w:rsid w:val="003E74EF"/>
    <w:rsid w:val="003F2F84"/>
    <w:rsid w:val="003F629A"/>
    <w:rsid w:val="004154A6"/>
    <w:rsid w:val="00421A4D"/>
    <w:rsid w:val="00435D9F"/>
    <w:rsid w:val="00452AFA"/>
    <w:rsid w:val="0048481F"/>
    <w:rsid w:val="00492F27"/>
    <w:rsid w:val="00494CA6"/>
    <w:rsid w:val="00494DA6"/>
    <w:rsid w:val="004B2A14"/>
    <w:rsid w:val="004D1A8D"/>
    <w:rsid w:val="004E54F6"/>
    <w:rsid w:val="004F1D44"/>
    <w:rsid w:val="004F3E93"/>
    <w:rsid w:val="004F491E"/>
    <w:rsid w:val="004F5000"/>
    <w:rsid w:val="00502F3C"/>
    <w:rsid w:val="00506332"/>
    <w:rsid w:val="00521FE0"/>
    <w:rsid w:val="005220C5"/>
    <w:rsid w:val="00533C77"/>
    <w:rsid w:val="00540E1B"/>
    <w:rsid w:val="005555DE"/>
    <w:rsid w:val="00562768"/>
    <w:rsid w:val="0057277A"/>
    <w:rsid w:val="005737D7"/>
    <w:rsid w:val="00581F1E"/>
    <w:rsid w:val="005823DD"/>
    <w:rsid w:val="0058272C"/>
    <w:rsid w:val="00584D21"/>
    <w:rsid w:val="00594EDA"/>
    <w:rsid w:val="005A0D4A"/>
    <w:rsid w:val="005A5F7A"/>
    <w:rsid w:val="005B189A"/>
    <w:rsid w:val="005C5D01"/>
    <w:rsid w:val="005D1AB9"/>
    <w:rsid w:val="005D1C50"/>
    <w:rsid w:val="005D377A"/>
    <w:rsid w:val="005D4EEB"/>
    <w:rsid w:val="00601153"/>
    <w:rsid w:val="00612C0D"/>
    <w:rsid w:val="00617BE5"/>
    <w:rsid w:val="00621C7C"/>
    <w:rsid w:val="006301AF"/>
    <w:rsid w:val="00634D1E"/>
    <w:rsid w:val="00635D66"/>
    <w:rsid w:val="00646F67"/>
    <w:rsid w:val="00655C3C"/>
    <w:rsid w:val="00656A47"/>
    <w:rsid w:val="00670CD2"/>
    <w:rsid w:val="006846C9"/>
    <w:rsid w:val="006857A4"/>
    <w:rsid w:val="00685B8D"/>
    <w:rsid w:val="006A0DA8"/>
    <w:rsid w:val="006B39D9"/>
    <w:rsid w:val="006C3A0C"/>
    <w:rsid w:val="006C60EF"/>
    <w:rsid w:val="006C68F0"/>
    <w:rsid w:val="006F0976"/>
    <w:rsid w:val="006F2ABC"/>
    <w:rsid w:val="006F5596"/>
    <w:rsid w:val="006F63E6"/>
    <w:rsid w:val="00707BC2"/>
    <w:rsid w:val="00721C8A"/>
    <w:rsid w:val="0072535F"/>
    <w:rsid w:val="0072699B"/>
    <w:rsid w:val="00744970"/>
    <w:rsid w:val="00751002"/>
    <w:rsid w:val="00752277"/>
    <w:rsid w:val="00755D2E"/>
    <w:rsid w:val="00757D42"/>
    <w:rsid w:val="00764275"/>
    <w:rsid w:val="00765A4E"/>
    <w:rsid w:val="007871E2"/>
    <w:rsid w:val="00790973"/>
    <w:rsid w:val="007A6FA6"/>
    <w:rsid w:val="007B0291"/>
    <w:rsid w:val="007B0BF0"/>
    <w:rsid w:val="007B0C02"/>
    <w:rsid w:val="007B1761"/>
    <w:rsid w:val="007E0DF1"/>
    <w:rsid w:val="007E5B0B"/>
    <w:rsid w:val="007F37CD"/>
    <w:rsid w:val="007F3FC6"/>
    <w:rsid w:val="007F465A"/>
    <w:rsid w:val="0080099B"/>
    <w:rsid w:val="00807509"/>
    <w:rsid w:val="00815B31"/>
    <w:rsid w:val="00815D59"/>
    <w:rsid w:val="008361DC"/>
    <w:rsid w:val="00842F60"/>
    <w:rsid w:val="00847822"/>
    <w:rsid w:val="0085392B"/>
    <w:rsid w:val="00860675"/>
    <w:rsid w:val="00884573"/>
    <w:rsid w:val="00894D5E"/>
    <w:rsid w:val="008A5C94"/>
    <w:rsid w:val="008E22A5"/>
    <w:rsid w:val="008E2A69"/>
    <w:rsid w:val="008F48B5"/>
    <w:rsid w:val="008F512D"/>
    <w:rsid w:val="009109FA"/>
    <w:rsid w:val="0091385C"/>
    <w:rsid w:val="009204A4"/>
    <w:rsid w:val="009210C7"/>
    <w:rsid w:val="00951E33"/>
    <w:rsid w:val="00964137"/>
    <w:rsid w:val="00971EAA"/>
    <w:rsid w:val="00976437"/>
    <w:rsid w:val="00986F82"/>
    <w:rsid w:val="00995C6B"/>
    <w:rsid w:val="009A0F9B"/>
    <w:rsid w:val="009B2ABB"/>
    <w:rsid w:val="009C6A0D"/>
    <w:rsid w:val="009E67C0"/>
    <w:rsid w:val="00A132E2"/>
    <w:rsid w:val="00A13F5E"/>
    <w:rsid w:val="00A144B0"/>
    <w:rsid w:val="00A16CE0"/>
    <w:rsid w:val="00A2752C"/>
    <w:rsid w:val="00A47872"/>
    <w:rsid w:val="00A50947"/>
    <w:rsid w:val="00A61168"/>
    <w:rsid w:val="00A62DD0"/>
    <w:rsid w:val="00A67A6C"/>
    <w:rsid w:val="00A74E6C"/>
    <w:rsid w:val="00A8715F"/>
    <w:rsid w:val="00AA433C"/>
    <w:rsid w:val="00AB55A4"/>
    <w:rsid w:val="00AC6A01"/>
    <w:rsid w:val="00AE3CC7"/>
    <w:rsid w:val="00AE7697"/>
    <w:rsid w:val="00AF543C"/>
    <w:rsid w:val="00AF68B0"/>
    <w:rsid w:val="00B01C90"/>
    <w:rsid w:val="00B06D57"/>
    <w:rsid w:val="00B074AE"/>
    <w:rsid w:val="00B20995"/>
    <w:rsid w:val="00B20BE0"/>
    <w:rsid w:val="00B31942"/>
    <w:rsid w:val="00B35620"/>
    <w:rsid w:val="00B35D6A"/>
    <w:rsid w:val="00B360D6"/>
    <w:rsid w:val="00B37646"/>
    <w:rsid w:val="00B40345"/>
    <w:rsid w:val="00B641D9"/>
    <w:rsid w:val="00B8228E"/>
    <w:rsid w:val="00B83F5C"/>
    <w:rsid w:val="00B9566C"/>
    <w:rsid w:val="00B96459"/>
    <w:rsid w:val="00B9648A"/>
    <w:rsid w:val="00BA25BD"/>
    <w:rsid w:val="00BA556D"/>
    <w:rsid w:val="00BA59A8"/>
    <w:rsid w:val="00BB0613"/>
    <w:rsid w:val="00BC3AA2"/>
    <w:rsid w:val="00BE18A9"/>
    <w:rsid w:val="00BE2E82"/>
    <w:rsid w:val="00BF3513"/>
    <w:rsid w:val="00BF587D"/>
    <w:rsid w:val="00C02413"/>
    <w:rsid w:val="00C24CF3"/>
    <w:rsid w:val="00C25D8B"/>
    <w:rsid w:val="00C26800"/>
    <w:rsid w:val="00C30D59"/>
    <w:rsid w:val="00C43689"/>
    <w:rsid w:val="00C55395"/>
    <w:rsid w:val="00C6374A"/>
    <w:rsid w:val="00C70687"/>
    <w:rsid w:val="00C725FC"/>
    <w:rsid w:val="00C962BE"/>
    <w:rsid w:val="00CB024D"/>
    <w:rsid w:val="00CC0FAC"/>
    <w:rsid w:val="00CD1BFE"/>
    <w:rsid w:val="00CE2F3D"/>
    <w:rsid w:val="00CE54CA"/>
    <w:rsid w:val="00CF39AE"/>
    <w:rsid w:val="00CF458C"/>
    <w:rsid w:val="00D005EB"/>
    <w:rsid w:val="00D16993"/>
    <w:rsid w:val="00D17CE0"/>
    <w:rsid w:val="00D25BB8"/>
    <w:rsid w:val="00D2728F"/>
    <w:rsid w:val="00D30397"/>
    <w:rsid w:val="00D30DF4"/>
    <w:rsid w:val="00D31480"/>
    <w:rsid w:val="00D50852"/>
    <w:rsid w:val="00D55E84"/>
    <w:rsid w:val="00D600AD"/>
    <w:rsid w:val="00D60C90"/>
    <w:rsid w:val="00D60D66"/>
    <w:rsid w:val="00D65E3B"/>
    <w:rsid w:val="00D87298"/>
    <w:rsid w:val="00D91DF6"/>
    <w:rsid w:val="00D95C70"/>
    <w:rsid w:val="00DA0364"/>
    <w:rsid w:val="00DA630E"/>
    <w:rsid w:val="00DB1F0D"/>
    <w:rsid w:val="00DC5FAD"/>
    <w:rsid w:val="00DD57F1"/>
    <w:rsid w:val="00DD6392"/>
    <w:rsid w:val="00DF1F3D"/>
    <w:rsid w:val="00E00091"/>
    <w:rsid w:val="00E03384"/>
    <w:rsid w:val="00E1123B"/>
    <w:rsid w:val="00E11C34"/>
    <w:rsid w:val="00E12D4B"/>
    <w:rsid w:val="00E26075"/>
    <w:rsid w:val="00E32109"/>
    <w:rsid w:val="00E322F9"/>
    <w:rsid w:val="00E42507"/>
    <w:rsid w:val="00E46C86"/>
    <w:rsid w:val="00E642A4"/>
    <w:rsid w:val="00E6649D"/>
    <w:rsid w:val="00E66C0B"/>
    <w:rsid w:val="00E67220"/>
    <w:rsid w:val="00E852B7"/>
    <w:rsid w:val="00E957D2"/>
    <w:rsid w:val="00EA0733"/>
    <w:rsid w:val="00EA0D01"/>
    <w:rsid w:val="00EA7A9E"/>
    <w:rsid w:val="00EB2D30"/>
    <w:rsid w:val="00EB379B"/>
    <w:rsid w:val="00EC0F72"/>
    <w:rsid w:val="00ED10C1"/>
    <w:rsid w:val="00ED2EF3"/>
    <w:rsid w:val="00ED4FA5"/>
    <w:rsid w:val="00ED5608"/>
    <w:rsid w:val="00EE1B09"/>
    <w:rsid w:val="00EE4640"/>
    <w:rsid w:val="00F04B6F"/>
    <w:rsid w:val="00F10CC8"/>
    <w:rsid w:val="00F27CC1"/>
    <w:rsid w:val="00F43ED7"/>
    <w:rsid w:val="00F472A2"/>
    <w:rsid w:val="00F528E0"/>
    <w:rsid w:val="00F72EAB"/>
    <w:rsid w:val="00F746FB"/>
    <w:rsid w:val="00F93A5D"/>
    <w:rsid w:val="00FA16CD"/>
    <w:rsid w:val="00FB2BFF"/>
    <w:rsid w:val="00FC188C"/>
    <w:rsid w:val="00FC2C42"/>
    <w:rsid w:val="00FE4D08"/>
    <w:rsid w:val="00FF1533"/>
    <w:rsid w:val="00FF3A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8">
    <w:name w:val="heading 8"/>
    <w:basedOn w:val="Normln"/>
    <w:next w:val="Normln"/>
    <w:link w:val="Nadpis8Char"/>
    <w:qFormat/>
    <w:rsid w:val="00A13F5E"/>
    <w:pPr>
      <w:spacing w:before="240" w:after="60"/>
      <w:jc w:val="left"/>
      <w:outlineLvl w:val="7"/>
    </w:pPr>
    <w:rPr>
      <w:rFonts w:ascii="Times New Roman" w:hAnsi="Times New Roman"/>
      <w:i/>
      <w:i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rsid w:val="008A5C94"/>
    <w:pPr>
      <w:tabs>
        <w:tab w:val="center" w:pos="4536"/>
        <w:tab w:val="right" w:pos="9072"/>
      </w:tabs>
    </w:pPr>
    <w:rPr>
      <w:sz w:val="16"/>
    </w:rPr>
  </w:style>
  <w:style w:type="paragraph" w:customStyle="1" w:styleId="Odstavec2">
    <w:name w:val="Odstavec2"/>
    <w:basedOn w:val="Normln"/>
    <w:qFormat/>
    <w:rsid w:val="000D19D8"/>
    <w:pPr>
      <w:numPr>
        <w:ilvl w:val="1"/>
        <w:numId w:val="3"/>
      </w:numPr>
      <w:tabs>
        <w:tab w:val="clear" w:pos="1364"/>
        <w:tab w:val="left" w:pos="567"/>
        <w:tab w:val="num" w:pos="1080"/>
      </w:tabs>
      <w:ind w:left="567"/>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3"/>
      </w:numPr>
      <w:spacing w:before="600"/>
      <w:jc w:val="center"/>
    </w:pPr>
    <w:rPr>
      <w:b/>
      <w:bCs/>
      <w:sz w:val="24"/>
      <w:szCs w:val="20"/>
    </w:rPr>
  </w:style>
  <w:style w:type="paragraph" w:styleId="Zpat">
    <w:name w:val="footer"/>
    <w:basedOn w:val="Normln"/>
    <w:semiHidden/>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2"/>
      </w:numPr>
      <w:tabs>
        <w:tab w:val="clear" w:pos="720"/>
        <w:tab w:val="num" w:pos="993"/>
      </w:tabs>
      <w:ind w:left="993"/>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paragraph" w:customStyle="1" w:styleId="Odrky-psmena">
    <w:name w:val="Odrážky - písmena"/>
    <w:basedOn w:val="Normln"/>
    <w:link w:val="Odrky-psmenaCharChar"/>
    <w:rsid w:val="00E42507"/>
    <w:pPr>
      <w:numPr>
        <w:numId w:val="10"/>
      </w:numPr>
      <w:spacing w:after="0"/>
    </w:pPr>
    <w:rPr>
      <w:szCs w:val="20"/>
    </w:rPr>
  </w:style>
  <w:style w:type="paragraph" w:customStyle="1" w:styleId="Odrky2rove">
    <w:name w:val="Odrážky 2 úroveň"/>
    <w:basedOn w:val="Normln"/>
    <w:rsid w:val="00E42507"/>
    <w:pPr>
      <w:numPr>
        <w:ilvl w:val="1"/>
        <w:numId w:val="10"/>
      </w:numPr>
      <w:spacing w:after="0"/>
    </w:pPr>
    <w:rPr>
      <w:szCs w:val="20"/>
    </w:rPr>
  </w:style>
  <w:style w:type="character" w:customStyle="1" w:styleId="Odrky-psmenaCharChar">
    <w:name w:val="Odrážky - písmena Char Char"/>
    <w:link w:val="Odrky-psmena"/>
    <w:rsid w:val="00E42507"/>
    <w:rPr>
      <w:rFonts w:ascii="Arial" w:hAnsi="Arial"/>
    </w:rPr>
  </w:style>
  <w:style w:type="paragraph" w:styleId="Zkladntext2">
    <w:name w:val="Body Text 2"/>
    <w:basedOn w:val="Normln"/>
    <w:link w:val="Zkladntext2Char"/>
    <w:rsid w:val="000B067E"/>
    <w:pPr>
      <w:spacing w:after="0"/>
      <w:ind w:left="425" w:hanging="425"/>
    </w:pPr>
    <w:rPr>
      <w:b/>
      <w:sz w:val="22"/>
      <w:szCs w:val="20"/>
    </w:rPr>
  </w:style>
  <w:style w:type="character" w:customStyle="1" w:styleId="Zkladntext2Char">
    <w:name w:val="Základní text 2 Char"/>
    <w:basedOn w:val="Standardnpsmoodstavce"/>
    <w:link w:val="Zkladntext2"/>
    <w:rsid w:val="000B067E"/>
    <w:rPr>
      <w:rFonts w:ascii="Arial" w:hAnsi="Arial"/>
      <w:b/>
      <w:sz w:val="22"/>
    </w:rPr>
  </w:style>
  <w:style w:type="character" w:customStyle="1" w:styleId="ZhlavChar">
    <w:name w:val="Záhlaví Char"/>
    <w:basedOn w:val="Standardnpsmoodstavce"/>
    <w:link w:val="Zhlav"/>
    <w:rsid w:val="006F0976"/>
    <w:rPr>
      <w:rFonts w:ascii="Arial" w:hAnsi="Arial"/>
      <w:sz w:val="16"/>
      <w:szCs w:val="24"/>
    </w:rPr>
  </w:style>
  <w:style w:type="paragraph" w:customStyle="1" w:styleId="02-ODST-2">
    <w:name w:val="02-ODST-2"/>
    <w:basedOn w:val="Normln"/>
    <w:qFormat/>
    <w:rsid w:val="00074DA9"/>
    <w:pPr>
      <w:tabs>
        <w:tab w:val="left" w:pos="567"/>
        <w:tab w:val="num" w:pos="1080"/>
      </w:tabs>
      <w:spacing w:before="120" w:after="0"/>
      <w:ind w:left="567" w:hanging="567"/>
    </w:pPr>
    <w:rPr>
      <w:szCs w:val="20"/>
    </w:rPr>
  </w:style>
  <w:style w:type="paragraph" w:customStyle="1" w:styleId="01-L">
    <w:name w:val="01-ČL."/>
    <w:basedOn w:val="Normln"/>
    <w:next w:val="Normln"/>
    <w:qFormat/>
    <w:rsid w:val="00074DA9"/>
    <w:pPr>
      <w:spacing w:before="600" w:after="0"/>
      <w:ind w:left="18" w:hanging="454"/>
      <w:jc w:val="center"/>
    </w:pPr>
    <w:rPr>
      <w:b/>
      <w:bCs/>
      <w:sz w:val="24"/>
      <w:szCs w:val="20"/>
    </w:rPr>
  </w:style>
  <w:style w:type="paragraph" w:customStyle="1" w:styleId="05-ODST-3">
    <w:name w:val="05-ODST-3"/>
    <w:basedOn w:val="02-ODST-2"/>
    <w:qFormat/>
    <w:rsid w:val="00074DA9"/>
    <w:pPr>
      <w:tabs>
        <w:tab w:val="clear" w:pos="567"/>
        <w:tab w:val="clear" w:pos="1080"/>
        <w:tab w:val="left" w:pos="1134"/>
        <w:tab w:val="num" w:pos="1364"/>
      </w:tabs>
      <w:ind w:left="1134" w:hanging="850"/>
    </w:pPr>
  </w:style>
  <w:style w:type="paragraph" w:customStyle="1" w:styleId="10-ODST-3">
    <w:name w:val="10-ODST-3"/>
    <w:basedOn w:val="05-ODST-3"/>
    <w:qFormat/>
    <w:rsid w:val="00074DA9"/>
    <w:pPr>
      <w:tabs>
        <w:tab w:val="clear" w:pos="1364"/>
        <w:tab w:val="left" w:pos="1701"/>
        <w:tab w:val="num" w:pos="2007"/>
      </w:tabs>
      <w:ind w:left="1701" w:hanging="1134"/>
    </w:pPr>
  </w:style>
  <w:style w:type="paragraph" w:styleId="Zkladntext">
    <w:name w:val="Body Text"/>
    <w:basedOn w:val="Normln"/>
    <w:link w:val="ZkladntextChar"/>
    <w:uiPriority w:val="99"/>
    <w:semiHidden/>
    <w:unhideWhenUsed/>
    <w:rsid w:val="0085392B"/>
  </w:style>
  <w:style w:type="character" w:customStyle="1" w:styleId="ZkladntextChar">
    <w:name w:val="Základní text Char"/>
    <w:basedOn w:val="Standardnpsmoodstavce"/>
    <w:link w:val="Zkladntext"/>
    <w:uiPriority w:val="99"/>
    <w:semiHidden/>
    <w:rsid w:val="0085392B"/>
    <w:rPr>
      <w:rFonts w:ascii="Arial" w:hAnsi="Arial"/>
      <w:szCs w:val="24"/>
    </w:rPr>
  </w:style>
  <w:style w:type="character" w:styleId="Siln">
    <w:name w:val="Strong"/>
    <w:uiPriority w:val="22"/>
    <w:qFormat/>
    <w:rsid w:val="00277CFB"/>
    <w:rPr>
      <w:b/>
      <w:bCs/>
    </w:rPr>
  </w:style>
  <w:style w:type="character" w:customStyle="1" w:styleId="nowrap">
    <w:name w:val="nowrap"/>
    <w:rsid w:val="00277CFB"/>
  </w:style>
  <w:style w:type="character" w:customStyle="1" w:styleId="Nadpis8Char">
    <w:name w:val="Nadpis 8 Char"/>
    <w:basedOn w:val="Standardnpsmoodstavce"/>
    <w:link w:val="Nadpis8"/>
    <w:rsid w:val="00A13F5E"/>
    <w:rPr>
      <w:i/>
      <w:iCs/>
      <w:sz w:val="24"/>
      <w:szCs w:val="24"/>
    </w:rPr>
  </w:style>
  <w:style w:type="paragraph" w:styleId="Obsah1">
    <w:name w:val="toc 1"/>
    <w:basedOn w:val="Normln"/>
    <w:next w:val="Normln"/>
    <w:autoRedefine/>
    <w:semiHidden/>
    <w:rsid w:val="00BB0613"/>
    <w:pPr>
      <w:spacing w:before="120"/>
      <w:jc w:val="left"/>
    </w:pPr>
    <w:rPr>
      <w:rFonts w:ascii="Times New Roman" w:hAnsi="Times New Roman"/>
      <w:b/>
      <w:bCs/>
      <w:caps/>
      <w:szCs w:val="20"/>
    </w:rPr>
  </w:style>
  <w:style w:type="paragraph" w:customStyle="1" w:styleId="Odrky-rky">
    <w:name w:val="Odrážky - čárky"/>
    <w:basedOn w:val="Normln"/>
    <w:rsid w:val="00BB0613"/>
    <w:pPr>
      <w:numPr>
        <w:numId w:val="41"/>
      </w:numPr>
      <w:spacing w:after="0"/>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
    <w:name w:val="Normal"/>
    <w:qFormat/>
    <w:rsid w:val="000D19D8"/>
    <w:pPr>
      <w:spacing w:after="120"/>
      <w:jc w:val="both"/>
    </w:pPr>
    <w:rPr>
      <w:rFonts w:ascii="Arial" w:hAnsi="Arial"/>
      <w:szCs w:val="24"/>
    </w:rPr>
  </w:style>
  <w:style w:type="paragraph" w:styleId="Nadpis1">
    <w:name w:val="heading 1"/>
    <w:basedOn w:val="Normln"/>
    <w:next w:val="Normln"/>
    <w:link w:val="Nadpis1Char"/>
    <w:uiPriority w:val="9"/>
    <w:qFormat/>
    <w:rsid w:val="00C30D59"/>
    <w:pPr>
      <w:keepNext/>
      <w:keepLines/>
      <w:spacing w:before="480" w:after="0" w:line="276" w:lineRule="auto"/>
      <w:jc w:val="left"/>
      <w:outlineLvl w:val="0"/>
    </w:pPr>
    <w:rPr>
      <w:rFonts w:ascii="Cambria" w:hAnsi="Cambria"/>
      <w:b/>
      <w:bCs/>
      <w:color w:val="365F91"/>
      <w:sz w:val="28"/>
      <w:szCs w:val="28"/>
    </w:rPr>
  </w:style>
  <w:style w:type="paragraph" w:styleId="Nadpis8">
    <w:name w:val="heading 8"/>
    <w:basedOn w:val="Normln"/>
    <w:next w:val="Normln"/>
    <w:link w:val="Nadpis8Char"/>
    <w:qFormat/>
    <w:rsid w:val="00A13F5E"/>
    <w:pPr>
      <w:spacing w:before="240" w:after="60"/>
      <w:jc w:val="left"/>
      <w:outlineLvl w:val="7"/>
    </w:pPr>
    <w:rPr>
      <w:rFonts w:ascii="Times New Roman" w:hAnsi="Times New Roman"/>
      <w:i/>
      <w:i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0D19D8"/>
    <w:pPr>
      <w:numPr>
        <w:numId w:val="1"/>
      </w:numPr>
    </w:pPr>
  </w:style>
  <w:style w:type="character" w:customStyle="1" w:styleId="Nadpis1Char">
    <w:name w:val="Nadpis 1 Char"/>
    <w:basedOn w:val="Standardnpsmoodstavce"/>
    <w:link w:val="Nadpis1"/>
    <w:uiPriority w:val="9"/>
    <w:rsid w:val="00C30D59"/>
    <w:rPr>
      <w:rFonts w:ascii="Cambria" w:hAnsi="Cambria"/>
      <w:b/>
      <w:bCs/>
      <w:color w:val="365F91"/>
      <w:sz w:val="28"/>
      <w:szCs w:val="28"/>
    </w:rPr>
  </w:style>
  <w:style w:type="paragraph" w:styleId="Zhlav">
    <w:name w:val="header"/>
    <w:basedOn w:val="Normln"/>
    <w:link w:val="ZhlavChar"/>
    <w:rsid w:val="008A5C94"/>
    <w:pPr>
      <w:tabs>
        <w:tab w:val="center" w:pos="4536"/>
        <w:tab w:val="right" w:pos="9072"/>
      </w:tabs>
    </w:pPr>
    <w:rPr>
      <w:sz w:val="16"/>
    </w:rPr>
  </w:style>
  <w:style w:type="paragraph" w:customStyle="1" w:styleId="Odstavec2">
    <w:name w:val="Odstavec2"/>
    <w:basedOn w:val="Normln"/>
    <w:qFormat/>
    <w:rsid w:val="000D19D8"/>
    <w:pPr>
      <w:numPr>
        <w:ilvl w:val="1"/>
        <w:numId w:val="3"/>
      </w:numPr>
      <w:tabs>
        <w:tab w:val="clear" w:pos="1364"/>
        <w:tab w:val="left" w:pos="567"/>
        <w:tab w:val="num" w:pos="1080"/>
      </w:tabs>
      <w:ind w:left="567"/>
    </w:pPr>
    <w:rPr>
      <w:szCs w:val="20"/>
    </w:rPr>
  </w:style>
  <w:style w:type="paragraph" w:customStyle="1" w:styleId="Odstavec3">
    <w:name w:val="Odstavec3"/>
    <w:basedOn w:val="Odstavec2"/>
    <w:qFormat/>
    <w:rsid w:val="000D19D8"/>
    <w:pPr>
      <w:numPr>
        <w:ilvl w:val="2"/>
      </w:numPr>
      <w:tabs>
        <w:tab w:val="clear" w:pos="567"/>
        <w:tab w:val="left" w:pos="1134"/>
      </w:tabs>
    </w:pPr>
  </w:style>
  <w:style w:type="paragraph" w:customStyle="1" w:styleId="lnek">
    <w:name w:val="Článek"/>
    <w:basedOn w:val="Normln"/>
    <w:next w:val="Normln"/>
    <w:qFormat/>
    <w:rsid w:val="000D19D8"/>
    <w:pPr>
      <w:numPr>
        <w:numId w:val="3"/>
      </w:numPr>
      <w:spacing w:before="600"/>
      <w:jc w:val="center"/>
    </w:pPr>
    <w:rPr>
      <w:b/>
      <w:bCs/>
      <w:sz w:val="24"/>
      <w:szCs w:val="20"/>
    </w:rPr>
  </w:style>
  <w:style w:type="paragraph" w:styleId="Zpat">
    <w:name w:val="footer"/>
    <w:basedOn w:val="Normln"/>
    <w:semiHidden/>
    <w:rsid w:val="008A5C94"/>
    <w:pPr>
      <w:tabs>
        <w:tab w:val="center" w:pos="4536"/>
        <w:tab w:val="right" w:pos="9072"/>
      </w:tabs>
    </w:pPr>
    <w:rPr>
      <w:sz w:val="16"/>
    </w:rPr>
  </w:style>
  <w:style w:type="character" w:styleId="slostrnky">
    <w:name w:val="page number"/>
    <w:basedOn w:val="Standardnpsmoodstavce"/>
    <w:semiHidden/>
    <w:rsid w:val="008A5C94"/>
  </w:style>
  <w:style w:type="paragraph" w:customStyle="1" w:styleId="Body">
    <w:name w:val="Body"/>
    <w:basedOn w:val="Normln"/>
    <w:qFormat/>
    <w:rsid w:val="006F5596"/>
    <w:pPr>
      <w:numPr>
        <w:numId w:val="2"/>
      </w:numPr>
      <w:tabs>
        <w:tab w:val="clear" w:pos="720"/>
        <w:tab w:val="num" w:pos="993"/>
      </w:tabs>
      <w:ind w:left="993"/>
    </w:pPr>
    <w:rPr>
      <w:szCs w:val="20"/>
    </w:rPr>
  </w:style>
  <w:style w:type="character" w:styleId="Odkaznakoment">
    <w:name w:val="annotation reference"/>
    <w:unhideWhenUsed/>
    <w:rsid w:val="00C30D59"/>
    <w:rPr>
      <w:sz w:val="16"/>
      <w:szCs w:val="16"/>
    </w:rPr>
  </w:style>
  <w:style w:type="paragraph" w:customStyle="1" w:styleId="Odstavec4">
    <w:name w:val="Odstavec4"/>
    <w:basedOn w:val="Odstavec3"/>
    <w:qFormat/>
    <w:rsid w:val="000D19D8"/>
    <w:pPr>
      <w:numPr>
        <w:ilvl w:val="3"/>
      </w:numPr>
      <w:tabs>
        <w:tab w:val="left" w:pos="1701"/>
      </w:tabs>
    </w:pPr>
  </w:style>
  <w:style w:type="paragraph" w:styleId="Textkomente">
    <w:name w:val="annotation text"/>
    <w:basedOn w:val="Normln"/>
    <w:link w:val="TextkomenteChar"/>
    <w:unhideWhenUsed/>
    <w:rsid w:val="00C30D59"/>
    <w:pPr>
      <w:spacing w:after="200"/>
      <w:jc w:val="left"/>
    </w:pPr>
    <w:rPr>
      <w:rFonts w:ascii="Calibri" w:hAnsi="Calibri"/>
      <w:szCs w:val="20"/>
    </w:rPr>
  </w:style>
  <w:style w:type="character" w:customStyle="1" w:styleId="TextkomenteChar">
    <w:name w:val="Text komentáře Char"/>
    <w:basedOn w:val="Standardnpsmoodstavce"/>
    <w:link w:val="Textkomente"/>
    <w:rsid w:val="00C30D59"/>
    <w:rPr>
      <w:rFonts w:ascii="Calibri" w:hAnsi="Calibri"/>
    </w:rPr>
  </w:style>
  <w:style w:type="table" w:styleId="Mkatabulky">
    <w:name w:val="Table Grid"/>
    <w:basedOn w:val="Normlntabulka"/>
    <w:uiPriority w:val="59"/>
    <w:rsid w:val="00C30D59"/>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C30D59"/>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30D59"/>
    <w:rPr>
      <w:rFonts w:ascii="Tahoma" w:hAnsi="Tahoma" w:cs="Tahoma"/>
      <w:sz w:val="16"/>
      <w:szCs w:val="16"/>
    </w:rPr>
  </w:style>
  <w:style w:type="paragraph" w:styleId="Nzev">
    <w:name w:val="Title"/>
    <w:basedOn w:val="Normln"/>
    <w:next w:val="Normln"/>
    <w:link w:val="NzevChar"/>
    <w:uiPriority w:val="10"/>
    <w:qFormat/>
    <w:rsid w:val="00790973"/>
    <w:pPr>
      <w:pBdr>
        <w:bottom w:val="single" w:sz="8" w:space="4" w:color="4F81BD"/>
      </w:pBdr>
      <w:spacing w:after="300"/>
      <w:contextualSpacing/>
      <w:jc w:val="center"/>
    </w:pPr>
    <w:rPr>
      <w:rFonts w:cs="Arial"/>
      <w:b/>
      <w:color w:val="000000"/>
      <w:spacing w:val="5"/>
      <w:kern w:val="28"/>
      <w:sz w:val="40"/>
      <w:szCs w:val="40"/>
    </w:rPr>
  </w:style>
  <w:style w:type="character" w:customStyle="1" w:styleId="NzevChar">
    <w:name w:val="Název Char"/>
    <w:basedOn w:val="Standardnpsmoodstavce"/>
    <w:link w:val="Nzev"/>
    <w:uiPriority w:val="10"/>
    <w:rsid w:val="00790973"/>
    <w:rPr>
      <w:rFonts w:ascii="Arial" w:hAnsi="Arial" w:cs="Arial"/>
      <w:b/>
      <w:color w:val="000000"/>
      <w:spacing w:val="5"/>
      <w:kern w:val="28"/>
      <w:sz w:val="40"/>
      <w:szCs w:val="40"/>
    </w:rPr>
  </w:style>
  <w:style w:type="paragraph" w:styleId="Pedmtkomente">
    <w:name w:val="annotation subject"/>
    <w:basedOn w:val="Textkomente"/>
    <w:next w:val="Textkomente"/>
    <w:link w:val="PedmtkomenteChar"/>
    <w:uiPriority w:val="99"/>
    <w:semiHidden/>
    <w:unhideWhenUsed/>
    <w:rsid w:val="00C30D59"/>
    <w:pPr>
      <w:spacing w:after="120"/>
      <w:jc w:val="both"/>
    </w:pPr>
    <w:rPr>
      <w:rFonts w:ascii="Arial" w:hAnsi="Arial"/>
      <w:b/>
      <w:bCs/>
    </w:rPr>
  </w:style>
  <w:style w:type="character" w:customStyle="1" w:styleId="PedmtkomenteChar">
    <w:name w:val="Předmět komentáře Char"/>
    <w:basedOn w:val="TextkomenteChar"/>
    <w:link w:val="Pedmtkomente"/>
    <w:uiPriority w:val="99"/>
    <w:semiHidden/>
    <w:rsid w:val="00C30D59"/>
    <w:rPr>
      <w:rFonts w:ascii="Arial" w:hAnsi="Arial"/>
      <w:b/>
      <w:bCs/>
    </w:rPr>
  </w:style>
  <w:style w:type="paragraph" w:styleId="Odstavecseseznamem">
    <w:name w:val="List Paragraph"/>
    <w:basedOn w:val="Normln"/>
    <w:uiPriority w:val="34"/>
    <w:qFormat/>
    <w:rsid w:val="00204984"/>
    <w:pPr>
      <w:spacing w:after="200" w:line="276" w:lineRule="auto"/>
      <w:ind w:left="720"/>
      <w:contextualSpacing/>
      <w:jc w:val="left"/>
    </w:pPr>
    <w:rPr>
      <w:rFonts w:ascii="Calibri" w:hAnsi="Calibri"/>
      <w:sz w:val="22"/>
      <w:szCs w:val="22"/>
    </w:rPr>
  </w:style>
  <w:style w:type="paragraph" w:styleId="Podtitul">
    <w:name w:val="Subtitle"/>
    <w:basedOn w:val="Normln"/>
    <w:next w:val="Normln"/>
    <w:link w:val="PodtitulChar"/>
    <w:uiPriority w:val="11"/>
    <w:qFormat/>
    <w:rsid w:val="00DD57F1"/>
    <w:pPr>
      <w:numPr>
        <w:ilvl w:val="1"/>
      </w:numPr>
      <w:spacing w:after="200" w:line="276" w:lineRule="auto"/>
      <w:jc w:val="left"/>
    </w:pPr>
    <w:rPr>
      <w:rFonts w:ascii="Cambria" w:hAnsi="Cambria"/>
      <w:i/>
      <w:iCs/>
      <w:color w:val="4F81BD"/>
      <w:spacing w:val="15"/>
      <w:sz w:val="24"/>
    </w:rPr>
  </w:style>
  <w:style w:type="character" w:customStyle="1" w:styleId="PodtitulChar">
    <w:name w:val="Podtitul Char"/>
    <w:basedOn w:val="Standardnpsmoodstavce"/>
    <w:link w:val="Podtitul"/>
    <w:uiPriority w:val="11"/>
    <w:rsid w:val="00DD57F1"/>
    <w:rPr>
      <w:rFonts w:ascii="Cambria" w:hAnsi="Cambria"/>
      <w:i/>
      <w:iCs/>
      <w:color w:val="4F81BD"/>
      <w:spacing w:val="15"/>
      <w:sz w:val="24"/>
      <w:szCs w:val="24"/>
    </w:rPr>
  </w:style>
  <w:style w:type="character" w:styleId="Hypertextovodkaz">
    <w:name w:val="Hyperlink"/>
    <w:basedOn w:val="Standardnpsmoodstavce"/>
    <w:uiPriority w:val="99"/>
    <w:unhideWhenUsed/>
    <w:rsid w:val="00E00091"/>
    <w:rPr>
      <w:color w:val="0000FF" w:themeColor="hyperlink"/>
      <w:u w:val="single"/>
    </w:rPr>
  </w:style>
  <w:style w:type="character" w:styleId="Sledovanodkaz">
    <w:name w:val="FollowedHyperlink"/>
    <w:basedOn w:val="Standardnpsmoodstavce"/>
    <w:uiPriority w:val="99"/>
    <w:semiHidden/>
    <w:unhideWhenUsed/>
    <w:rsid w:val="008F48B5"/>
    <w:rPr>
      <w:color w:val="800080" w:themeColor="followedHyperlink"/>
      <w:u w:val="single"/>
    </w:rPr>
  </w:style>
  <w:style w:type="paragraph" w:customStyle="1" w:styleId="Odrky-psmena">
    <w:name w:val="Odrážky - písmena"/>
    <w:basedOn w:val="Normln"/>
    <w:link w:val="Odrky-psmenaCharChar"/>
    <w:rsid w:val="00E42507"/>
    <w:pPr>
      <w:numPr>
        <w:numId w:val="10"/>
      </w:numPr>
      <w:spacing w:after="0"/>
    </w:pPr>
    <w:rPr>
      <w:szCs w:val="20"/>
    </w:rPr>
  </w:style>
  <w:style w:type="paragraph" w:customStyle="1" w:styleId="Odrky2rove">
    <w:name w:val="Odrážky 2 úroveň"/>
    <w:basedOn w:val="Normln"/>
    <w:rsid w:val="00E42507"/>
    <w:pPr>
      <w:numPr>
        <w:ilvl w:val="1"/>
        <w:numId w:val="10"/>
      </w:numPr>
      <w:spacing w:after="0"/>
    </w:pPr>
    <w:rPr>
      <w:szCs w:val="20"/>
    </w:rPr>
  </w:style>
  <w:style w:type="character" w:customStyle="1" w:styleId="Odrky-psmenaCharChar">
    <w:name w:val="Odrážky - písmena Char Char"/>
    <w:link w:val="Odrky-psmena"/>
    <w:rsid w:val="00E42507"/>
    <w:rPr>
      <w:rFonts w:ascii="Arial" w:hAnsi="Arial"/>
    </w:rPr>
  </w:style>
  <w:style w:type="paragraph" w:styleId="Zkladntext2">
    <w:name w:val="Body Text 2"/>
    <w:basedOn w:val="Normln"/>
    <w:link w:val="Zkladntext2Char"/>
    <w:rsid w:val="000B067E"/>
    <w:pPr>
      <w:spacing w:after="0"/>
      <w:ind w:left="425" w:hanging="425"/>
    </w:pPr>
    <w:rPr>
      <w:b/>
      <w:sz w:val="22"/>
      <w:szCs w:val="20"/>
    </w:rPr>
  </w:style>
  <w:style w:type="character" w:customStyle="1" w:styleId="Zkladntext2Char">
    <w:name w:val="Základní text 2 Char"/>
    <w:basedOn w:val="Standardnpsmoodstavce"/>
    <w:link w:val="Zkladntext2"/>
    <w:rsid w:val="000B067E"/>
    <w:rPr>
      <w:rFonts w:ascii="Arial" w:hAnsi="Arial"/>
      <w:b/>
      <w:sz w:val="22"/>
    </w:rPr>
  </w:style>
  <w:style w:type="character" w:customStyle="1" w:styleId="ZhlavChar">
    <w:name w:val="Záhlaví Char"/>
    <w:basedOn w:val="Standardnpsmoodstavce"/>
    <w:link w:val="Zhlav"/>
    <w:rsid w:val="006F0976"/>
    <w:rPr>
      <w:rFonts w:ascii="Arial" w:hAnsi="Arial"/>
      <w:sz w:val="16"/>
      <w:szCs w:val="24"/>
    </w:rPr>
  </w:style>
  <w:style w:type="paragraph" w:customStyle="1" w:styleId="02-ODST-2">
    <w:name w:val="02-ODST-2"/>
    <w:basedOn w:val="Normln"/>
    <w:qFormat/>
    <w:rsid w:val="00074DA9"/>
    <w:pPr>
      <w:tabs>
        <w:tab w:val="left" w:pos="567"/>
        <w:tab w:val="num" w:pos="1080"/>
      </w:tabs>
      <w:spacing w:before="120" w:after="0"/>
      <w:ind w:left="567" w:hanging="567"/>
    </w:pPr>
    <w:rPr>
      <w:szCs w:val="20"/>
    </w:rPr>
  </w:style>
  <w:style w:type="paragraph" w:customStyle="1" w:styleId="01-L">
    <w:name w:val="01-ČL."/>
    <w:basedOn w:val="Normln"/>
    <w:next w:val="Normln"/>
    <w:qFormat/>
    <w:rsid w:val="00074DA9"/>
    <w:pPr>
      <w:spacing w:before="600" w:after="0"/>
      <w:ind w:left="18" w:hanging="454"/>
      <w:jc w:val="center"/>
    </w:pPr>
    <w:rPr>
      <w:b/>
      <w:bCs/>
      <w:sz w:val="24"/>
      <w:szCs w:val="20"/>
    </w:rPr>
  </w:style>
  <w:style w:type="paragraph" w:customStyle="1" w:styleId="05-ODST-3">
    <w:name w:val="05-ODST-3"/>
    <w:basedOn w:val="02-ODST-2"/>
    <w:qFormat/>
    <w:rsid w:val="00074DA9"/>
    <w:pPr>
      <w:tabs>
        <w:tab w:val="clear" w:pos="567"/>
        <w:tab w:val="clear" w:pos="1080"/>
        <w:tab w:val="left" w:pos="1134"/>
        <w:tab w:val="num" w:pos="1364"/>
      </w:tabs>
      <w:ind w:left="1134" w:hanging="850"/>
    </w:pPr>
  </w:style>
  <w:style w:type="paragraph" w:customStyle="1" w:styleId="10-ODST-3">
    <w:name w:val="10-ODST-3"/>
    <w:basedOn w:val="05-ODST-3"/>
    <w:qFormat/>
    <w:rsid w:val="00074DA9"/>
    <w:pPr>
      <w:tabs>
        <w:tab w:val="clear" w:pos="1364"/>
        <w:tab w:val="left" w:pos="1701"/>
        <w:tab w:val="num" w:pos="2007"/>
      </w:tabs>
      <w:ind w:left="1701" w:hanging="1134"/>
    </w:pPr>
  </w:style>
  <w:style w:type="paragraph" w:styleId="Zkladntext">
    <w:name w:val="Body Text"/>
    <w:basedOn w:val="Normln"/>
    <w:link w:val="ZkladntextChar"/>
    <w:uiPriority w:val="99"/>
    <w:semiHidden/>
    <w:unhideWhenUsed/>
    <w:rsid w:val="0085392B"/>
  </w:style>
  <w:style w:type="character" w:customStyle="1" w:styleId="ZkladntextChar">
    <w:name w:val="Základní text Char"/>
    <w:basedOn w:val="Standardnpsmoodstavce"/>
    <w:link w:val="Zkladntext"/>
    <w:uiPriority w:val="99"/>
    <w:semiHidden/>
    <w:rsid w:val="0085392B"/>
    <w:rPr>
      <w:rFonts w:ascii="Arial" w:hAnsi="Arial"/>
      <w:szCs w:val="24"/>
    </w:rPr>
  </w:style>
  <w:style w:type="character" w:styleId="Siln">
    <w:name w:val="Strong"/>
    <w:uiPriority w:val="22"/>
    <w:qFormat/>
    <w:rsid w:val="00277CFB"/>
    <w:rPr>
      <w:b/>
      <w:bCs/>
    </w:rPr>
  </w:style>
  <w:style w:type="character" w:customStyle="1" w:styleId="nowrap">
    <w:name w:val="nowrap"/>
    <w:rsid w:val="00277CFB"/>
  </w:style>
  <w:style w:type="character" w:customStyle="1" w:styleId="Nadpis8Char">
    <w:name w:val="Nadpis 8 Char"/>
    <w:basedOn w:val="Standardnpsmoodstavce"/>
    <w:link w:val="Nadpis8"/>
    <w:rsid w:val="00A13F5E"/>
    <w:rPr>
      <w:i/>
      <w:iCs/>
      <w:sz w:val="24"/>
      <w:szCs w:val="24"/>
    </w:rPr>
  </w:style>
  <w:style w:type="paragraph" w:styleId="Obsah1">
    <w:name w:val="toc 1"/>
    <w:basedOn w:val="Normln"/>
    <w:next w:val="Normln"/>
    <w:autoRedefine/>
    <w:semiHidden/>
    <w:rsid w:val="00BB0613"/>
    <w:pPr>
      <w:spacing w:before="120"/>
      <w:jc w:val="left"/>
    </w:pPr>
    <w:rPr>
      <w:rFonts w:ascii="Times New Roman" w:hAnsi="Times New Roman"/>
      <w:b/>
      <w:bCs/>
      <w:caps/>
      <w:szCs w:val="20"/>
    </w:rPr>
  </w:style>
  <w:style w:type="paragraph" w:customStyle="1" w:styleId="Odrky-rky">
    <w:name w:val="Odrážky - čárky"/>
    <w:basedOn w:val="Normln"/>
    <w:rsid w:val="00BB0613"/>
    <w:pPr>
      <w:numPr>
        <w:numId w:val="41"/>
      </w:numPr>
      <w:spacing w:after="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03567">
      <w:bodyDiv w:val="1"/>
      <w:marLeft w:val="0"/>
      <w:marRight w:val="0"/>
      <w:marTop w:val="0"/>
      <w:marBottom w:val="0"/>
      <w:divBdr>
        <w:top w:val="none" w:sz="0" w:space="0" w:color="auto"/>
        <w:left w:val="none" w:sz="0" w:space="0" w:color="auto"/>
        <w:bottom w:val="none" w:sz="0" w:space="0" w:color="auto"/>
        <w:right w:val="none" w:sz="0" w:space="0" w:color="auto"/>
      </w:divBdr>
    </w:div>
    <w:div w:id="960843581">
      <w:bodyDiv w:val="1"/>
      <w:marLeft w:val="0"/>
      <w:marRight w:val="0"/>
      <w:marTop w:val="0"/>
      <w:marBottom w:val="0"/>
      <w:divBdr>
        <w:top w:val="none" w:sz="0" w:space="0" w:color="auto"/>
        <w:left w:val="none" w:sz="0" w:space="0" w:color="auto"/>
        <w:bottom w:val="none" w:sz="0" w:space="0" w:color="auto"/>
        <w:right w:val="none" w:sz="0" w:space="0" w:color="auto"/>
      </w:divBdr>
    </w:div>
    <w:div w:id="1382748656">
      <w:bodyDiv w:val="1"/>
      <w:marLeft w:val="0"/>
      <w:marRight w:val="0"/>
      <w:marTop w:val="0"/>
      <w:marBottom w:val="0"/>
      <w:divBdr>
        <w:top w:val="none" w:sz="0" w:space="0" w:color="auto"/>
        <w:left w:val="none" w:sz="0" w:space="0" w:color="auto"/>
        <w:bottom w:val="none" w:sz="0" w:space="0" w:color="auto"/>
        <w:right w:val="none" w:sz="0" w:space="0" w:color="auto"/>
      </w:divBdr>
      <w:divsChild>
        <w:div w:id="470294162">
          <w:marLeft w:val="0"/>
          <w:marRight w:val="0"/>
          <w:marTop w:val="0"/>
          <w:marBottom w:val="0"/>
          <w:divBdr>
            <w:top w:val="none" w:sz="0" w:space="0" w:color="auto"/>
            <w:left w:val="none" w:sz="0" w:space="0" w:color="auto"/>
            <w:bottom w:val="none" w:sz="0" w:space="0" w:color="auto"/>
            <w:right w:val="none" w:sz="0" w:space="0" w:color="auto"/>
          </w:divBdr>
          <w:divsChild>
            <w:div w:id="2093310400">
              <w:marLeft w:val="0"/>
              <w:marRight w:val="0"/>
              <w:marTop w:val="100"/>
              <w:marBottom w:val="100"/>
              <w:divBdr>
                <w:top w:val="none" w:sz="0" w:space="0" w:color="auto"/>
                <w:left w:val="none" w:sz="0" w:space="0" w:color="auto"/>
                <w:bottom w:val="none" w:sz="0" w:space="0" w:color="auto"/>
                <w:right w:val="none" w:sz="0" w:space="0" w:color="auto"/>
              </w:divBdr>
              <w:divsChild>
                <w:div w:id="1241597560">
                  <w:marLeft w:val="0"/>
                  <w:marRight w:val="0"/>
                  <w:marTop w:val="0"/>
                  <w:marBottom w:val="0"/>
                  <w:divBdr>
                    <w:top w:val="none" w:sz="0" w:space="0" w:color="auto"/>
                    <w:left w:val="none" w:sz="0" w:space="0" w:color="auto"/>
                    <w:bottom w:val="none" w:sz="0" w:space="0" w:color="auto"/>
                    <w:right w:val="none" w:sz="0" w:space="0" w:color="auto"/>
                  </w:divBdr>
                  <w:divsChild>
                    <w:div w:id="1973974326">
                      <w:marLeft w:val="0"/>
                      <w:marRight w:val="0"/>
                      <w:marTop w:val="100"/>
                      <w:marBottom w:val="100"/>
                      <w:divBdr>
                        <w:top w:val="none" w:sz="0" w:space="0" w:color="auto"/>
                        <w:left w:val="none" w:sz="0" w:space="0" w:color="auto"/>
                        <w:bottom w:val="none" w:sz="0" w:space="0" w:color="auto"/>
                        <w:right w:val="none" w:sz="0" w:space="0" w:color="auto"/>
                      </w:divBdr>
                      <w:divsChild>
                        <w:div w:id="1290479221">
                          <w:marLeft w:val="0"/>
                          <w:marRight w:val="0"/>
                          <w:marTop w:val="0"/>
                          <w:marBottom w:val="0"/>
                          <w:divBdr>
                            <w:top w:val="none" w:sz="0" w:space="0" w:color="auto"/>
                            <w:left w:val="none" w:sz="0" w:space="0" w:color="auto"/>
                            <w:bottom w:val="none" w:sz="0" w:space="0" w:color="auto"/>
                            <w:right w:val="none" w:sz="0" w:space="0" w:color="auto"/>
                          </w:divBdr>
                          <w:divsChild>
                            <w:div w:id="36584668">
                              <w:marLeft w:val="0"/>
                              <w:marRight w:val="0"/>
                              <w:marTop w:val="0"/>
                              <w:marBottom w:val="0"/>
                              <w:divBdr>
                                <w:top w:val="none" w:sz="0" w:space="0" w:color="auto"/>
                                <w:left w:val="none" w:sz="0" w:space="0" w:color="auto"/>
                                <w:bottom w:val="none" w:sz="0" w:space="0" w:color="auto"/>
                                <w:right w:val="none" w:sz="0" w:space="0" w:color="auto"/>
                              </w:divBdr>
                              <w:divsChild>
                                <w:div w:id="823202517">
                                  <w:marLeft w:val="0"/>
                                  <w:marRight w:val="0"/>
                                  <w:marTop w:val="0"/>
                                  <w:marBottom w:val="0"/>
                                  <w:divBdr>
                                    <w:top w:val="none" w:sz="0" w:space="0" w:color="auto"/>
                                    <w:left w:val="none" w:sz="0" w:space="0" w:color="auto"/>
                                    <w:bottom w:val="none" w:sz="0" w:space="0" w:color="auto"/>
                                    <w:right w:val="none" w:sz="0" w:space="0" w:color="auto"/>
                                  </w:divBdr>
                                  <w:divsChild>
                                    <w:div w:id="54791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clav.zatloukal@ceproas.cz" TargetMode="External"/><Relationship Id="rId13" Type="http://schemas.openxmlformats.org/officeDocument/2006/relationships/hyperlink" Target="https://www.ceproas.cz/public/data/eticky_kodex-final.pdf"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zdenek.kluch@ceproas.cz"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zdenek.kluch@ceproas.cz" TargetMode="External"/><Relationship Id="rId5" Type="http://schemas.openxmlformats.org/officeDocument/2006/relationships/webSettings" Target="webSettings.xml"/><Relationship Id="rId15" Type="http://schemas.openxmlformats.org/officeDocument/2006/relationships/hyperlink" Target="https://www.ceproas.cz/public/data/pdf/vyberova_rizeni/VOP-V-2013-12-06.pdf" TargetMode="External"/><Relationship Id="rId10" Type="http://schemas.openxmlformats.org/officeDocument/2006/relationships/hyperlink" Target="mailto:vaclav.zatloukal@ceproas.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zdenek.kluch@ceproas.cz" TargetMode="External"/><Relationship Id="rId14" Type="http://schemas.openxmlformats.org/officeDocument/2006/relationships/hyperlink" Target="https://www.ceproas.cz/vyberova-rizen&#237;"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5809</Words>
  <Characters>34276</Characters>
  <Application>Microsoft Office Word</Application>
  <DocSecurity>0</DocSecurity>
  <Lines>285</Lines>
  <Paragraphs>80</Paragraphs>
  <ScaleCrop>false</ScaleCrop>
  <HeadingPairs>
    <vt:vector size="2" baseType="variant">
      <vt:variant>
        <vt:lpstr>Název</vt:lpstr>
      </vt:variant>
      <vt:variant>
        <vt:i4>1</vt:i4>
      </vt:variant>
    </vt:vector>
  </HeadingPairs>
  <TitlesOfParts>
    <vt:vector size="1" baseType="lpstr">
      <vt:lpstr/>
    </vt:vector>
  </TitlesOfParts>
  <Company>Unipetrol</Company>
  <LinksUpToDate>false</LinksUpToDate>
  <CharactersWithSpaces>40005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Ševecová Ivana</dc:creator>
  <cp:lastModifiedBy>Ševecová Ivana</cp:lastModifiedBy>
  <cp:revision>4</cp:revision>
  <cp:lastPrinted>2016-06-08T06:39:00Z</cp:lastPrinted>
  <dcterms:created xsi:type="dcterms:W3CDTF">2016-06-07T07:08:00Z</dcterms:created>
  <dcterms:modified xsi:type="dcterms:W3CDTF">2016-06-08T06:39:00Z</dcterms:modified>
</cp:coreProperties>
</file>